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881" w:rsidRDefault="00F928F6">
      <w:pPr>
        <w:jc w:val="center"/>
      </w:pPr>
      <w:r>
        <w:rPr>
          <w:rFonts w:eastAsia="標楷體"/>
          <w:noProof/>
        </w:rPr>
        <w:drawing>
          <wp:inline distT="0" distB="0" distL="0" distR="0">
            <wp:extent cx="3392957" cy="9000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2957" cy="900000"/>
                    </a:xfrm>
                    <a:prstGeom prst="rect">
                      <a:avLst/>
                    </a:prstGeom>
                    <a:noFill/>
                    <a:ln>
                      <a:noFill/>
                    </a:ln>
                  </pic:spPr>
                </pic:pic>
              </a:graphicData>
            </a:graphic>
          </wp:inline>
        </w:drawing>
      </w:r>
    </w:p>
    <w:p w:rsidR="00650881" w:rsidRDefault="00F63399">
      <w:pPr>
        <w:spacing w:line="0" w:lineRule="atLeast"/>
        <w:jc w:val="center"/>
        <w:rPr>
          <w:rFonts w:eastAsia="標楷體"/>
          <w:b/>
          <w:color w:val="000000"/>
          <w:sz w:val="48"/>
          <w:szCs w:val="48"/>
        </w:rPr>
      </w:pPr>
      <w:r>
        <w:rPr>
          <w:rFonts w:eastAsia="標楷體"/>
          <w:b/>
          <w:color w:val="000000"/>
          <w:sz w:val="48"/>
          <w:szCs w:val="48"/>
        </w:rPr>
        <w:t>PBL</w:t>
      </w:r>
      <w:r>
        <w:rPr>
          <w:rFonts w:eastAsia="標楷體"/>
          <w:b/>
          <w:color w:val="000000"/>
          <w:sz w:val="48"/>
          <w:szCs w:val="48"/>
        </w:rPr>
        <w:t>問題導向學習課程申請書</w:t>
      </w:r>
    </w:p>
    <w:p w:rsidR="00650881" w:rsidRDefault="00F63399">
      <w:pPr>
        <w:spacing w:before="120" w:after="120"/>
        <w:rPr>
          <w:rFonts w:eastAsia="標楷體"/>
          <w:b/>
          <w:sz w:val="32"/>
          <w:szCs w:val="32"/>
        </w:rPr>
      </w:pPr>
      <w:r>
        <w:rPr>
          <w:rFonts w:eastAsia="標楷體"/>
          <w:b/>
          <w:sz w:val="32"/>
          <w:szCs w:val="32"/>
        </w:rPr>
        <w:t>一、基本資料</w:t>
      </w:r>
    </w:p>
    <w:tbl>
      <w:tblPr>
        <w:tblW w:w="9918" w:type="dxa"/>
        <w:tblCellMar>
          <w:left w:w="10" w:type="dxa"/>
          <w:right w:w="10" w:type="dxa"/>
        </w:tblCellMar>
        <w:tblLook w:val="0000" w:firstRow="0" w:lastRow="0" w:firstColumn="0" w:lastColumn="0" w:noHBand="0" w:noVBand="0"/>
      </w:tblPr>
      <w:tblGrid>
        <w:gridCol w:w="1903"/>
        <w:gridCol w:w="2921"/>
        <w:gridCol w:w="1905"/>
        <w:gridCol w:w="3189"/>
      </w:tblGrid>
      <w:tr w:rsidR="00650881">
        <w:trPr>
          <w:trHeight w:val="567"/>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申請系科</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b/>
                <w:sz w:val="32"/>
                <w:szCs w:val="32"/>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姓名</w:t>
            </w:r>
            <w:r>
              <w:rPr>
                <w:rFonts w:eastAsia="標楷體"/>
              </w:rPr>
              <w:t>/</w:t>
            </w:r>
            <w:r>
              <w:rPr>
                <w:rFonts w:eastAsia="標楷體"/>
              </w:rPr>
              <w:t>職稱</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b/>
              </w:rPr>
              <w:t>/</w:t>
            </w:r>
          </w:p>
        </w:tc>
      </w:tr>
      <w:tr w:rsidR="00650881">
        <w:trPr>
          <w:trHeight w:val="567"/>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校內分機</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b/>
                <w:sz w:val="32"/>
                <w:szCs w:val="32"/>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手機</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b/>
                <w:sz w:val="32"/>
                <w:szCs w:val="32"/>
              </w:rPr>
            </w:pPr>
          </w:p>
        </w:tc>
      </w:tr>
      <w:tr w:rsidR="00650881">
        <w:trPr>
          <w:trHeight w:val="567"/>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E-MAIL</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b/>
                <w:sz w:val="32"/>
                <w:szCs w:val="32"/>
              </w:rPr>
            </w:pPr>
          </w:p>
        </w:tc>
      </w:tr>
      <w:tr w:rsidR="00650881">
        <w:trPr>
          <w:trHeight w:val="567"/>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執行期限</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50881" w:rsidRDefault="00F63399">
            <w:pPr>
              <w:jc w:val="both"/>
            </w:pPr>
            <w:r>
              <w:rPr>
                <w:rFonts w:eastAsia="標楷體"/>
              </w:rPr>
              <w:t>自民國</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日起至民國</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r>
    </w:tbl>
    <w:p w:rsidR="00650881" w:rsidRDefault="00F63399">
      <w:pPr>
        <w:spacing w:before="120" w:after="120"/>
        <w:rPr>
          <w:rFonts w:eastAsia="標楷體"/>
          <w:b/>
          <w:sz w:val="32"/>
          <w:szCs w:val="32"/>
        </w:rPr>
      </w:pPr>
      <w:r>
        <w:rPr>
          <w:rFonts w:eastAsia="標楷體"/>
          <w:b/>
          <w:sz w:val="32"/>
          <w:szCs w:val="32"/>
        </w:rPr>
        <w:t>二、教學設計理念</w:t>
      </w:r>
    </w:p>
    <w:tbl>
      <w:tblPr>
        <w:tblW w:w="9918" w:type="dxa"/>
        <w:tblCellMar>
          <w:left w:w="10" w:type="dxa"/>
          <w:right w:w="10" w:type="dxa"/>
        </w:tblCellMar>
        <w:tblLook w:val="0000" w:firstRow="0" w:lastRow="0" w:firstColumn="0" w:lastColumn="0" w:noHBand="0" w:noVBand="0"/>
      </w:tblPr>
      <w:tblGrid>
        <w:gridCol w:w="1887"/>
        <w:gridCol w:w="2929"/>
        <w:gridCol w:w="1888"/>
        <w:gridCol w:w="3214"/>
      </w:tblGrid>
      <w:tr w:rsidR="00650881">
        <w:trPr>
          <w:trHeight w:val="567"/>
        </w:trPr>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320" w:lineRule="exact"/>
              <w:jc w:val="center"/>
              <w:rPr>
                <w:rFonts w:eastAsia="標楷體"/>
              </w:rPr>
            </w:pPr>
            <w:r>
              <w:rPr>
                <w:rFonts w:eastAsia="標楷體"/>
              </w:rPr>
              <w:t>課程名稱</w:t>
            </w:r>
          </w:p>
          <w:p w:rsidR="00650881" w:rsidRDefault="00F63399">
            <w:pPr>
              <w:jc w:val="center"/>
            </w:pPr>
            <w:r>
              <w:rPr>
                <w:rFonts w:eastAsia="標楷體"/>
              </w:rPr>
              <w:t>(</w:t>
            </w:r>
            <w:r>
              <w:rPr>
                <w:rFonts w:eastAsia="標楷體"/>
              </w:rPr>
              <w:t>教案主題名稱</w:t>
            </w:r>
            <w:r>
              <w:rPr>
                <w:rFonts w:eastAsia="標楷體"/>
              </w:rPr>
              <w:t>)</w:t>
            </w:r>
          </w:p>
        </w:tc>
        <w:tc>
          <w:tcPr>
            <w:tcW w:w="80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b/>
                <w:sz w:val="32"/>
                <w:szCs w:val="32"/>
              </w:rPr>
            </w:pPr>
          </w:p>
        </w:tc>
      </w:tr>
      <w:tr w:rsidR="00650881">
        <w:trPr>
          <w:trHeight w:val="567"/>
        </w:trPr>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320" w:lineRule="exact"/>
              <w:jc w:val="center"/>
              <w:rPr>
                <w:rFonts w:eastAsia="標楷體"/>
              </w:rPr>
            </w:pPr>
            <w:r>
              <w:rPr>
                <w:rFonts w:eastAsia="標楷體"/>
              </w:rPr>
              <w:t>教學對象</w:t>
            </w:r>
          </w:p>
          <w:p w:rsidR="00650881" w:rsidRDefault="00F63399">
            <w:pPr>
              <w:jc w:val="center"/>
            </w:pPr>
            <w:r>
              <w:rPr>
                <w:rFonts w:eastAsia="標楷體"/>
              </w:rPr>
              <w:t>(</w:t>
            </w:r>
            <w:r>
              <w:rPr>
                <w:rFonts w:eastAsia="標楷體"/>
              </w:rPr>
              <w:t>班級</w:t>
            </w:r>
            <w:r>
              <w:rPr>
                <w:rFonts w:eastAsia="標楷體"/>
              </w:rPr>
              <w:t>)</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b/>
                <w:sz w:val="32"/>
                <w:szCs w:val="32"/>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學生人數</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b/>
                <w:sz w:val="32"/>
                <w:szCs w:val="32"/>
              </w:rPr>
            </w:pPr>
          </w:p>
        </w:tc>
      </w:tr>
      <w:tr w:rsidR="00650881">
        <w:trPr>
          <w:trHeight w:val="567"/>
        </w:trPr>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前言</w:t>
            </w:r>
          </w:p>
        </w:tc>
        <w:tc>
          <w:tcPr>
            <w:tcW w:w="80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both"/>
            </w:pPr>
            <w:r>
              <w:rPr>
                <w:rFonts w:eastAsia="標楷體"/>
              </w:rPr>
              <w:t>(</w:t>
            </w:r>
            <w:r>
              <w:rPr>
                <w:rFonts w:eastAsia="標楷體"/>
              </w:rPr>
              <w:t>請說明學生須先具備的知識基礎</w:t>
            </w:r>
            <w:r>
              <w:rPr>
                <w:rFonts w:eastAsia="標楷體"/>
              </w:rPr>
              <w:t>)</w:t>
            </w:r>
          </w:p>
        </w:tc>
      </w:tr>
      <w:tr w:rsidR="00650881">
        <w:trPr>
          <w:trHeight w:val="567"/>
        </w:trPr>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案例目的</w:t>
            </w:r>
          </w:p>
        </w:tc>
        <w:tc>
          <w:tcPr>
            <w:tcW w:w="80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both"/>
            </w:pPr>
            <w:r>
              <w:rPr>
                <w:rFonts w:eastAsia="標楷體"/>
              </w:rPr>
              <w:t>(</w:t>
            </w:r>
            <w:r>
              <w:rPr>
                <w:rFonts w:eastAsia="標楷體"/>
              </w:rPr>
              <w:t>請簡述本教案設計時，其教育目的是什麼？與各課程整體有什麼關係？</w:t>
            </w:r>
            <w:r>
              <w:rPr>
                <w:rFonts w:eastAsia="標楷體"/>
              </w:rPr>
              <w:t>)</w:t>
            </w:r>
          </w:p>
        </w:tc>
      </w:tr>
      <w:tr w:rsidR="00650881">
        <w:trPr>
          <w:trHeight w:val="567"/>
        </w:trPr>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能力指標</w:t>
            </w:r>
          </w:p>
        </w:tc>
        <w:tc>
          <w:tcPr>
            <w:tcW w:w="80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b/>
                <w:sz w:val="32"/>
                <w:szCs w:val="32"/>
              </w:rPr>
            </w:pPr>
          </w:p>
        </w:tc>
      </w:tr>
    </w:tbl>
    <w:p w:rsidR="00650881" w:rsidRDefault="00F63399">
      <w:pPr>
        <w:spacing w:before="120" w:after="120"/>
        <w:rPr>
          <w:rFonts w:eastAsia="標楷體"/>
          <w:b/>
          <w:sz w:val="32"/>
          <w:szCs w:val="32"/>
        </w:rPr>
      </w:pPr>
      <w:r>
        <w:rPr>
          <w:rFonts w:eastAsia="標楷體"/>
          <w:b/>
          <w:sz w:val="32"/>
          <w:szCs w:val="32"/>
        </w:rPr>
        <w:t>三、教學活動設計</w:t>
      </w:r>
      <w:r>
        <w:rPr>
          <w:rFonts w:eastAsia="標楷體"/>
          <w:b/>
          <w:sz w:val="32"/>
          <w:szCs w:val="32"/>
        </w:rPr>
        <w:t xml:space="preserve"> (</w:t>
      </w:r>
      <w:r>
        <w:rPr>
          <w:rFonts w:eastAsia="標楷體"/>
          <w:b/>
          <w:sz w:val="32"/>
          <w:szCs w:val="32"/>
        </w:rPr>
        <w:t>至少包含三個主題</w:t>
      </w:r>
      <w:r>
        <w:rPr>
          <w:rFonts w:eastAsia="標楷體"/>
          <w:b/>
          <w:sz w:val="32"/>
          <w:szCs w:val="32"/>
        </w:rPr>
        <w:t>)</w:t>
      </w:r>
    </w:p>
    <w:tbl>
      <w:tblPr>
        <w:tblW w:w="9990" w:type="dxa"/>
        <w:tblCellMar>
          <w:left w:w="10" w:type="dxa"/>
          <w:right w:w="10" w:type="dxa"/>
        </w:tblCellMar>
        <w:tblLook w:val="0000" w:firstRow="0" w:lastRow="0" w:firstColumn="0" w:lastColumn="0" w:noHBand="0" w:noVBand="0"/>
      </w:tblPr>
      <w:tblGrid>
        <w:gridCol w:w="1085"/>
        <w:gridCol w:w="3872"/>
        <w:gridCol w:w="2513"/>
        <w:gridCol w:w="1030"/>
        <w:gridCol w:w="1490"/>
      </w:tblGrid>
      <w:tr w:rsidR="00650881">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節次</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r>
              <w:rPr>
                <w:rFonts w:eastAsia="標楷體"/>
              </w:rPr>
              <w:t>活動流程及內容設計</w:t>
            </w:r>
            <w:r>
              <w:rPr>
                <w:rFonts w:eastAsia="標楷體"/>
                <w:b/>
              </w:rPr>
              <w:t>【教學流程】</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jc w:val="center"/>
            </w:pPr>
            <w:r>
              <w:rPr>
                <w:rFonts w:eastAsia="標楷體"/>
              </w:rPr>
              <w:t>資源</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jc w:val="center"/>
            </w:pPr>
            <w:r>
              <w:rPr>
                <w:rFonts w:eastAsia="標楷體"/>
              </w:rPr>
              <w:t>時間</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jc w:val="center"/>
            </w:pPr>
            <w:r>
              <w:rPr>
                <w:rFonts w:eastAsia="標楷體"/>
              </w:rPr>
              <w:t>評量</w:t>
            </w:r>
          </w:p>
        </w:tc>
      </w:tr>
      <w:tr w:rsidR="00650881">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主題一</w:t>
            </w:r>
            <w:r>
              <w:rPr>
                <w:rFonts w:eastAsia="標楷體"/>
              </w:rPr>
              <w:t>(</w:t>
            </w:r>
            <w:r>
              <w:rPr>
                <w:rFonts w:eastAsia="標楷體"/>
              </w:rPr>
              <w:t>日期</w:t>
            </w:r>
            <w:r>
              <w:rPr>
                <w:rFonts w:eastAsia="標楷體"/>
              </w:rPr>
              <w:t>)</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r>
              <w:rPr>
                <w:rFonts w:eastAsia="標楷體"/>
              </w:rPr>
              <w:t>1.</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r>
      <w:tr w:rsidR="00650881">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主題二</w:t>
            </w:r>
            <w:r>
              <w:rPr>
                <w:rFonts w:eastAsia="標楷體"/>
              </w:rPr>
              <w:t>(</w:t>
            </w:r>
            <w:r>
              <w:rPr>
                <w:rFonts w:eastAsia="標楷體"/>
              </w:rPr>
              <w:t>日期</w:t>
            </w:r>
            <w:r>
              <w:rPr>
                <w:rFonts w:eastAsia="標楷體"/>
              </w:rPr>
              <w:t>)</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r>
      <w:tr w:rsidR="00650881">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主題三</w:t>
            </w:r>
            <w:r>
              <w:rPr>
                <w:rFonts w:eastAsia="標楷體"/>
              </w:rPr>
              <w:t>(</w:t>
            </w:r>
            <w:r>
              <w:rPr>
                <w:rFonts w:eastAsia="標楷體"/>
              </w:rPr>
              <w:t>日期</w:t>
            </w:r>
            <w:r>
              <w:rPr>
                <w:rFonts w:eastAsia="標楷體"/>
              </w:rPr>
              <w:t>)</w:t>
            </w:r>
          </w:p>
        </w:tc>
        <w:tc>
          <w:tcPr>
            <w:tcW w:w="3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r>
      <w:tr w:rsidR="00650881">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jc w:val="center"/>
            </w:pPr>
            <w:r>
              <w:rPr>
                <w:rFonts w:eastAsia="標楷體"/>
              </w:rPr>
              <w:t>指導要點及注意事項</w:t>
            </w:r>
          </w:p>
        </w:tc>
        <w:tc>
          <w:tcPr>
            <w:tcW w:w="89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rPr>
                <w:rFonts w:eastAsia="標楷體"/>
                <w:b/>
                <w:sz w:val="32"/>
                <w:szCs w:val="32"/>
              </w:rPr>
            </w:pPr>
          </w:p>
        </w:tc>
      </w:tr>
    </w:tbl>
    <w:p w:rsidR="00FC3D4B" w:rsidRDefault="00FC3D4B">
      <w:pPr>
        <w:spacing w:before="120" w:after="120"/>
        <w:rPr>
          <w:rFonts w:eastAsia="標楷體"/>
          <w:b/>
          <w:sz w:val="32"/>
          <w:szCs w:val="32"/>
        </w:rPr>
      </w:pPr>
    </w:p>
    <w:p w:rsidR="00FC3D4B" w:rsidRDefault="00FC3D4B">
      <w:pPr>
        <w:widowControl/>
        <w:suppressAutoHyphens w:val="0"/>
        <w:rPr>
          <w:rFonts w:eastAsia="標楷體"/>
          <w:b/>
          <w:sz w:val="32"/>
          <w:szCs w:val="32"/>
        </w:rPr>
      </w:pPr>
      <w:r>
        <w:rPr>
          <w:rFonts w:eastAsia="標楷體"/>
          <w:b/>
          <w:sz w:val="32"/>
          <w:szCs w:val="32"/>
        </w:rPr>
        <w:br w:type="page"/>
      </w:r>
    </w:p>
    <w:p w:rsidR="00650881" w:rsidRPr="001D3272" w:rsidRDefault="00F63399" w:rsidP="001D3272">
      <w:pPr>
        <w:spacing w:before="120" w:after="120"/>
        <w:rPr>
          <w:rFonts w:eastAsia="標楷體"/>
          <w:b/>
          <w:sz w:val="32"/>
          <w:szCs w:val="32"/>
        </w:rPr>
      </w:pPr>
      <w:r w:rsidRPr="001D3272">
        <w:rPr>
          <w:rFonts w:eastAsia="標楷體"/>
          <w:b/>
          <w:sz w:val="32"/>
          <w:szCs w:val="32"/>
        </w:rPr>
        <w:lastRenderedPageBreak/>
        <w:t>四、</w:t>
      </w:r>
      <w:r w:rsidR="00714E47" w:rsidRPr="001D3272">
        <w:rPr>
          <w:rFonts w:eastAsia="標楷體"/>
          <w:b/>
          <w:sz w:val="32"/>
          <w:szCs w:val="32"/>
        </w:rPr>
        <w:t>預算概算表</w:t>
      </w:r>
    </w:p>
    <w:tbl>
      <w:tblPr>
        <w:tblW w:w="9424" w:type="dxa"/>
        <w:jc w:val="center"/>
        <w:tblCellMar>
          <w:left w:w="10" w:type="dxa"/>
          <w:right w:w="10" w:type="dxa"/>
        </w:tblCellMar>
        <w:tblLook w:val="0000" w:firstRow="0" w:lastRow="0" w:firstColumn="0" w:lastColumn="0" w:noHBand="0" w:noVBand="0"/>
      </w:tblPr>
      <w:tblGrid>
        <w:gridCol w:w="509"/>
        <w:gridCol w:w="296"/>
        <w:gridCol w:w="1782"/>
        <w:gridCol w:w="709"/>
        <w:gridCol w:w="1134"/>
        <w:gridCol w:w="1134"/>
        <w:gridCol w:w="3860"/>
      </w:tblGrid>
      <w:tr w:rsidR="00E2703F" w:rsidRPr="005D3B99" w:rsidTr="007C048A">
        <w:trPr>
          <w:cantSplit/>
          <w:trHeight w:val="375"/>
          <w:jc w:val="center"/>
        </w:trPr>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color w:val="000000"/>
              </w:rPr>
            </w:pPr>
            <w:bookmarkStart w:id="0" w:name="_Hlk127366702"/>
            <w:r w:rsidRPr="005D3B99">
              <w:rPr>
                <w:rFonts w:eastAsia="標楷體"/>
                <w:color w:val="000000"/>
              </w:rPr>
              <w:t>經費項目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color w:val="000000"/>
              </w:rPr>
            </w:pPr>
            <w:r w:rsidRPr="005D3B99">
              <w:rPr>
                <w:rFonts w:eastAsia="標楷體"/>
                <w:color w:val="000000"/>
              </w:rPr>
              <w:t>單</w:t>
            </w:r>
            <w:r w:rsidRPr="005D3B99">
              <w:rPr>
                <w:rFonts w:eastAsia="標楷體"/>
                <w:color w:val="000000"/>
              </w:rPr>
              <w:t xml:space="preserve"> </w:t>
            </w:r>
            <w:r w:rsidRPr="005D3B99">
              <w:rPr>
                <w:rFonts w:eastAsia="標楷體"/>
                <w:color w:val="000000"/>
              </w:rPr>
              <w:t>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color w:val="000000"/>
              </w:rPr>
            </w:pPr>
            <w:r w:rsidRPr="005D3B99">
              <w:rPr>
                <w:rFonts w:eastAsia="標楷體"/>
                <w:color w:val="000000"/>
              </w:rPr>
              <w:t>數量</w:t>
            </w:r>
            <w:r w:rsidRPr="005D3B99">
              <w:rPr>
                <w:rFonts w:eastAsia="標楷體"/>
                <w:color w:val="000000"/>
              </w:rPr>
              <w:t>/</w:t>
            </w:r>
            <w:r w:rsidRPr="005D3B99">
              <w:rPr>
                <w:rFonts w:eastAsia="標楷體"/>
                <w:color w:val="000000"/>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color w:val="000000"/>
              </w:rPr>
            </w:pPr>
            <w:r w:rsidRPr="005D3B99">
              <w:rPr>
                <w:rFonts w:eastAsia="標楷體"/>
                <w:color w:val="000000"/>
              </w:rPr>
              <w:t>申請金額</w:t>
            </w: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color w:val="000000"/>
              </w:rPr>
            </w:pPr>
            <w:r w:rsidRPr="005D3B99">
              <w:rPr>
                <w:rFonts w:eastAsia="標楷體"/>
                <w:color w:val="000000"/>
              </w:rPr>
              <w:t>用途說明</w:t>
            </w:r>
          </w:p>
        </w:tc>
      </w:tr>
      <w:tr w:rsidR="00E2703F" w:rsidRPr="005D3B99" w:rsidTr="007C048A">
        <w:trPr>
          <w:cantSplit/>
          <w:trHeight w:val="554"/>
          <w:jc w:val="center"/>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b/>
                <w:color w:val="000000"/>
              </w:rPr>
            </w:pPr>
            <w:r w:rsidRPr="005D3B99">
              <w:rPr>
                <w:rFonts w:eastAsia="標楷體"/>
                <w:b/>
                <w:color w:val="000000"/>
              </w:rPr>
              <w:t>業務費</w:t>
            </w:r>
          </w:p>
        </w:tc>
        <w:tc>
          <w:tcPr>
            <w:tcW w:w="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color w:val="000000"/>
              </w:rPr>
            </w:pPr>
            <w:r w:rsidRPr="005D3B99">
              <w:rPr>
                <w:rFonts w:eastAsia="標楷體"/>
                <w:color w:val="000000"/>
              </w:rPr>
              <w:t>1</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00" w:lineRule="exact"/>
              <w:rPr>
                <w:rFonts w:eastAsia="標楷體"/>
                <w:color w:val="000000"/>
              </w:rPr>
            </w:pPr>
            <w:r w:rsidRPr="005D3B99">
              <w:rPr>
                <w:rFonts w:eastAsia="標楷體"/>
                <w:color w:val="000000"/>
              </w:rPr>
              <w:t>活動執行材料費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561E4A" w:rsidP="007C048A">
            <w:pPr>
              <w:spacing w:line="360" w:lineRule="exact"/>
              <w:jc w:val="right"/>
              <w:rPr>
                <w:rFonts w:eastAsia="標楷體"/>
                <w:color w:val="000000"/>
              </w:rPr>
            </w:pPr>
            <w:r>
              <w:rPr>
                <w:rFonts w:eastAsia="標楷體" w:hint="eastAsia"/>
                <w:color w:val="000000"/>
              </w:rPr>
              <w:t>10</w:t>
            </w:r>
            <w:r w:rsidR="00E2703F" w:rsidRPr="005D3B99">
              <w:rPr>
                <w:rFonts w:eastAsia="標楷體"/>
                <w:color w:val="000000"/>
              </w:rPr>
              <w:t>,000</w:t>
            </w: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00" w:lineRule="exact"/>
              <w:jc w:val="both"/>
              <w:rPr>
                <w:rFonts w:eastAsia="標楷體"/>
                <w:color w:val="000000"/>
              </w:rPr>
            </w:pPr>
            <w:r w:rsidRPr="005D3B99">
              <w:rPr>
                <w:rFonts w:eastAsia="標楷體"/>
                <w:color w:val="000000"/>
              </w:rPr>
              <w:t>核實報支</w:t>
            </w:r>
          </w:p>
        </w:tc>
      </w:tr>
      <w:tr w:rsidR="00E2703F" w:rsidRPr="005D3B99" w:rsidTr="007C048A">
        <w:trPr>
          <w:cantSplit/>
          <w:trHeight w:val="410"/>
          <w:jc w:val="center"/>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center"/>
              <w:rPr>
                <w:rFonts w:eastAsia="標楷體"/>
                <w:color w:val="000000"/>
              </w:rPr>
            </w:pPr>
          </w:p>
        </w:tc>
        <w:tc>
          <w:tcPr>
            <w:tcW w:w="39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703F" w:rsidRPr="005D3B99" w:rsidRDefault="00E2703F" w:rsidP="007C048A">
            <w:pPr>
              <w:spacing w:line="360" w:lineRule="exact"/>
              <w:jc w:val="right"/>
              <w:rPr>
                <w:rFonts w:eastAsia="標楷體"/>
                <w:color w:val="000000"/>
              </w:rPr>
            </w:pPr>
            <w:r w:rsidRPr="005D3B99">
              <w:rPr>
                <w:rFonts w:eastAsia="標楷體"/>
                <w:color w:val="000000"/>
              </w:rPr>
              <w:t xml:space="preserve">                   </w:t>
            </w:r>
            <w:r w:rsidRPr="005D3B99">
              <w:rPr>
                <w:rFonts w:eastAsia="標楷體"/>
                <w:b/>
                <w:color w:val="000000"/>
              </w:rPr>
              <w:t xml:space="preserve"> </w:t>
            </w:r>
            <w:r w:rsidRPr="005D3B99">
              <w:rPr>
                <w:rFonts w:eastAsia="標楷體"/>
                <w:b/>
                <w:color w:val="000000"/>
              </w:rPr>
              <w:t>業務費總計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3F" w:rsidRPr="005D3B99" w:rsidRDefault="00561E4A" w:rsidP="007C048A">
            <w:pPr>
              <w:spacing w:line="360" w:lineRule="exact"/>
              <w:jc w:val="right"/>
              <w:rPr>
                <w:rFonts w:eastAsia="標楷體"/>
                <w:color w:val="000000"/>
              </w:rPr>
            </w:pPr>
            <w:r>
              <w:rPr>
                <w:rFonts w:eastAsia="標楷體" w:hint="eastAsia"/>
                <w:color w:val="000000"/>
              </w:rPr>
              <w:t>10</w:t>
            </w:r>
            <w:r w:rsidR="00E2703F" w:rsidRPr="005D3B99">
              <w:rPr>
                <w:rFonts w:eastAsia="標楷體"/>
                <w:color w:val="000000"/>
              </w:rPr>
              <w:t>,000</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03F" w:rsidRPr="005D3B99" w:rsidRDefault="00E2703F" w:rsidP="007C048A">
            <w:pPr>
              <w:spacing w:line="360" w:lineRule="exact"/>
              <w:jc w:val="center"/>
              <w:rPr>
                <w:rFonts w:eastAsia="標楷體"/>
                <w:color w:val="000000"/>
              </w:rPr>
            </w:pPr>
            <w:r>
              <w:rPr>
                <w:rFonts w:eastAsia="標楷體"/>
                <w:b/>
                <w:color w:val="000000"/>
              </w:rPr>
              <w:t>新台幣</w:t>
            </w:r>
            <w:r>
              <w:rPr>
                <w:rFonts w:eastAsia="標楷體" w:hint="eastAsia"/>
                <w:b/>
                <w:color w:val="000000"/>
              </w:rPr>
              <w:t xml:space="preserve"> </w:t>
            </w:r>
            <w:r w:rsidRPr="00740384">
              <w:rPr>
                <w:rFonts w:eastAsia="標楷體" w:hint="eastAsia"/>
                <w:b/>
                <w:color w:val="000000"/>
              </w:rPr>
              <w:t xml:space="preserve"> </w:t>
            </w:r>
            <w:r w:rsidR="00561E4A">
              <w:rPr>
                <w:rFonts w:eastAsia="標楷體" w:hint="eastAsia"/>
                <w:b/>
                <w:color w:val="0070C0"/>
              </w:rPr>
              <w:t>壹</w:t>
            </w:r>
            <w:r w:rsidRPr="00740384">
              <w:rPr>
                <w:rFonts w:eastAsia="標楷體"/>
                <w:color w:val="000000"/>
              </w:rPr>
              <w:t>萬</w:t>
            </w:r>
            <w:r w:rsidRPr="00842C49">
              <w:rPr>
                <w:rFonts w:eastAsia="標楷體" w:hint="eastAsia"/>
                <w:color w:val="000000"/>
              </w:rPr>
              <w:t xml:space="preserve"> </w:t>
            </w:r>
            <w:r w:rsidR="00561E4A" w:rsidRPr="00D15D47">
              <w:rPr>
                <w:rFonts w:eastAsia="標楷體"/>
                <w:b/>
                <w:color w:val="0070C0"/>
              </w:rPr>
              <w:t>零</w:t>
            </w:r>
            <w:r w:rsidRPr="00D15D47">
              <w:rPr>
                <w:rFonts w:eastAsia="標楷體"/>
                <w:color w:val="000000"/>
              </w:rPr>
              <w:t>仟</w:t>
            </w:r>
            <w:r>
              <w:rPr>
                <w:rFonts w:eastAsia="標楷體" w:hint="eastAsia"/>
                <w:color w:val="000000"/>
              </w:rPr>
              <w:t xml:space="preserve"> </w:t>
            </w:r>
            <w:r w:rsidRPr="00D15D47">
              <w:rPr>
                <w:rFonts w:eastAsia="標楷體"/>
                <w:b/>
                <w:color w:val="0070C0"/>
              </w:rPr>
              <w:t>零</w:t>
            </w:r>
            <w:r w:rsidRPr="00D15D47">
              <w:rPr>
                <w:rFonts w:eastAsia="標楷體"/>
                <w:color w:val="000000"/>
              </w:rPr>
              <w:t>佰</w:t>
            </w:r>
            <w:r>
              <w:rPr>
                <w:rFonts w:eastAsia="標楷體" w:hint="eastAsia"/>
                <w:color w:val="000000"/>
              </w:rPr>
              <w:t xml:space="preserve"> </w:t>
            </w:r>
            <w:r w:rsidRPr="00D15D47">
              <w:rPr>
                <w:rFonts w:eastAsia="標楷體"/>
                <w:b/>
                <w:color w:val="0070C0"/>
              </w:rPr>
              <w:t>零</w:t>
            </w:r>
            <w:r w:rsidRPr="00D15D47">
              <w:rPr>
                <w:rFonts w:eastAsia="標楷體"/>
                <w:color w:val="000000"/>
              </w:rPr>
              <w:t>拾</w:t>
            </w:r>
            <w:r>
              <w:rPr>
                <w:rFonts w:eastAsia="標楷體" w:hint="eastAsia"/>
                <w:color w:val="000000"/>
              </w:rPr>
              <w:t xml:space="preserve"> </w:t>
            </w:r>
            <w:r w:rsidRPr="00D15D47">
              <w:rPr>
                <w:rFonts w:eastAsia="標楷體"/>
                <w:b/>
                <w:color w:val="0070C0"/>
              </w:rPr>
              <w:t>零</w:t>
            </w:r>
            <w:r w:rsidRPr="00D15D47">
              <w:rPr>
                <w:rFonts w:eastAsia="標楷體"/>
                <w:color w:val="000000"/>
              </w:rPr>
              <w:t>元整</w:t>
            </w:r>
          </w:p>
        </w:tc>
      </w:tr>
    </w:tbl>
    <w:bookmarkEnd w:id="0"/>
    <w:p w:rsidR="00C1323D" w:rsidRDefault="000077F7" w:rsidP="00C1323D">
      <w:pPr>
        <w:spacing w:line="360" w:lineRule="auto"/>
        <w:jc w:val="both"/>
        <w:rPr>
          <w:rFonts w:ascii="標楷體" w:eastAsia="標楷體" w:hAnsi="標楷體"/>
        </w:rPr>
      </w:pPr>
      <w:r w:rsidRPr="00C1323D">
        <w:rPr>
          <w:rFonts w:ascii="標楷體" w:eastAsia="標楷體" w:hAnsi="標楷體"/>
        </w:rPr>
        <w:t>註</w:t>
      </w:r>
      <w:r w:rsidRPr="00C1323D">
        <w:rPr>
          <w:rFonts w:ascii="標楷體" w:eastAsia="標楷體" w:hAnsi="標楷體" w:hint="eastAsia"/>
        </w:rPr>
        <w:t>：</w:t>
      </w:r>
      <w:r w:rsidR="00C1323D" w:rsidRPr="00C1323D">
        <w:rPr>
          <w:rFonts w:ascii="標楷體" w:eastAsia="標楷體" w:hAnsi="標楷體" w:hint="eastAsia"/>
        </w:rPr>
        <w:t>P</w:t>
      </w:r>
      <w:r w:rsidR="00C1323D" w:rsidRPr="00C1323D">
        <w:rPr>
          <w:rFonts w:ascii="標楷體" w:eastAsia="標楷體" w:hAnsi="標楷體"/>
        </w:rPr>
        <w:t>BL每</w:t>
      </w:r>
      <w:r w:rsidR="00C1323D">
        <w:rPr>
          <w:rFonts w:ascii="標楷體" w:eastAsia="標楷體" w:hAnsi="標楷體" w:hint="eastAsia"/>
        </w:rPr>
        <w:t>案</w:t>
      </w:r>
      <w:r w:rsidR="00561E4A">
        <w:rPr>
          <w:rFonts w:ascii="標楷體" w:eastAsia="標楷體" w:hAnsi="標楷體" w:hint="eastAsia"/>
        </w:rPr>
        <w:t>10</w:t>
      </w:r>
      <w:bookmarkStart w:id="1" w:name="_GoBack"/>
      <w:bookmarkEnd w:id="1"/>
      <w:r w:rsidR="00C1323D">
        <w:rPr>
          <w:rFonts w:ascii="標楷體" w:eastAsia="標楷體" w:hAnsi="標楷體"/>
        </w:rPr>
        <w:t>,000</w:t>
      </w:r>
      <w:r w:rsidR="00C1323D">
        <w:rPr>
          <w:rFonts w:ascii="標楷體" w:eastAsia="標楷體" w:hAnsi="標楷體" w:hint="eastAsia"/>
        </w:rPr>
        <w:t>元，請依預算表編列為主。</w:t>
      </w:r>
    </w:p>
    <w:p w:rsidR="00E2703F" w:rsidRDefault="00E2703F" w:rsidP="00E2703F">
      <w:pPr>
        <w:jc w:val="right"/>
        <w:rPr>
          <w:rFonts w:ascii="Calibri" w:eastAsia="標楷體" w:hAnsi="Calibri"/>
          <w:color w:val="000000"/>
          <w:szCs w:val="22"/>
        </w:rPr>
      </w:pPr>
    </w:p>
    <w:p w:rsidR="00E2703F" w:rsidRDefault="00E2703F" w:rsidP="00E2703F">
      <w:pPr>
        <w:jc w:val="right"/>
        <w:rPr>
          <w:rFonts w:ascii="Calibri" w:eastAsia="標楷體" w:hAnsi="Calibri"/>
          <w:color w:val="000000"/>
          <w:szCs w:val="22"/>
        </w:rPr>
      </w:pPr>
    </w:p>
    <w:p w:rsidR="00E2703F" w:rsidRDefault="00E2703F" w:rsidP="00E2703F">
      <w:pPr>
        <w:jc w:val="right"/>
        <w:rPr>
          <w:rFonts w:ascii="Calibri" w:eastAsia="標楷體" w:hAnsi="Calibri"/>
          <w:color w:val="000000"/>
          <w:szCs w:val="22"/>
        </w:rPr>
      </w:pPr>
    </w:p>
    <w:p w:rsidR="00650881" w:rsidRPr="00E2703F" w:rsidRDefault="00E2703F" w:rsidP="00E2703F">
      <w:pPr>
        <w:jc w:val="right"/>
        <w:rPr>
          <w:rFonts w:eastAsia="標楷體"/>
        </w:rPr>
      </w:pPr>
      <w:r>
        <w:rPr>
          <w:rFonts w:ascii="Calibri" w:eastAsia="標楷體" w:hAnsi="Calibri" w:hint="eastAsia"/>
          <w:color w:val="000000"/>
          <w:szCs w:val="22"/>
        </w:rPr>
        <w:t>申請</w:t>
      </w:r>
      <w:r w:rsidRPr="00F339E3">
        <w:rPr>
          <w:rFonts w:ascii="Calibri" w:eastAsia="標楷體" w:hAnsi="Calibri" w:hint="eastAsia"/>
          <w:color w:val="000000"/>
          <w:szCs w:val="22"/>
        </w:rPr>
        <w:t>人：</w:t>
      </w:r>
      <w:r w:rsidRPr="00F339E3">
        <w:rPr>
          <w:rFonts w:ascii="Calibri" w:eastAsia="標楷體" w:hAnsi="Calibri"/>
          <w:color w:val="000000"/>
          <w:szCs w:val="22"/>
        </w:rPr>
        <w:t>___________________(</w:t>
      </w:r>
      <w:r w:rsidRPr="00F339E3">
        <w:rPr>
          <w:rFonts w:ascii="Calibri" w:eastAsia="標楷體" w:hAnsi="Calibri" w:hint="eastAsia"/>
          <w:color w:val="000000"/>
          <w:szCs w:val="22"/>
        </w:rPr>
        <w:t>簽章</w:t>
      </w:r>
      <w:r w:rsidRPr="00F339E3">
        <w:rPr>
          <w:rFonts w:ascii="Calibri" w:eastAsia="標楷體" w:hAnsi="Calibri"/>
          <w:color w:val="000000"/>
          <w:szCs w:val="22"/>
        </w:rPr>
        <w:t>)</w:t>
      </w:r>
    </w:p>
    <w:p w:rsidR="00650881" w:rsidRDefault="00650881">
      <w:pPr>
        <w:pageBreakBefore/>
        <w:widowControl/>
        <w:rPr>
          <w:rFonts w:eastAsia="標楷體"/>
          <w:b/>
          <w:sz w:val="28"/>
          <w:szCs w:val="26"/>
        </w:rPr>
      </w:pPr>
    </w:p>
    <w:p w:rsidR="00650881" w:rsidRPr="000115C6" w:rsidRDefault="00F63399">
      <w:pPr>
        <w:spacing w:after="180" w:line="480" w:lineRule="exact"/>
        <w:rPr>
          <w:color w:val="FF0000"/>
        </w:rPr>
      </w:pPr>
      <w:r w:rsidRPr="000115C6">
        <w:rPr>
          <w:rFonts w:eastAsia="標楷體"/>
          <w:b/>
          <w:color w:val="FF0000"/>
          <w:sz w:val="28"/>
          <w:szCs w:val="26"/>
        </w:rPr>
        <w:t>範例說明</w:t>
      </w:r>
      <w:r w:rsidRPr="000115C6">
        <w:rPr>
          <w:rFonts w:eastAsia="標楷體"/>
          <w:b/>
          <w:color w:val="FF0000"/>
          <w:sz w:val="28"/>
          <w:szCs w:val="26"/>
        </w:rPr>
        <w:t xml:space="preserve"> (</w:t>
      </w:r>
      <w:r w:rsidRPr="000115C6">
        <w:rPr>
          <w:rFonts w:eastAsia="標楷體"/>
          <w:b/>
          <w:color w:val="FF0000"/>
          <w:sz w:val="28"/>
          <w:szCs w:val="26"/>
        </w:rPr>
        <w:t>僅供參考</w:t>
      </w:r>
      <w:r w:rsidRPr="000115C6">
        <w:rPr>
          <w:rFonts w:eastAsia="標楷體"/>
          <w:b/>
          <w:color w:val="FF0000"/>
          <w:sz w:val="28"/>
          <w:szCs w:val="26"/>
        </w:rPr>
        <w:t>)</w:t>
      </w:r>
    </w:p>
    <w:p w:rsidR="00650881" w:rsidRDefault="00F63399">
      <w:pPr>
        <w:widowControl/>
      </w:pPr>
      <w:r>
        <w:rPr>
          <w:rFonts w:eastAsia="標楷體"/>
          <w:sz w:val="32"/>
          <w:szCs w:val="32"/>
        </w:rPr>
        <w:t>教學設計理念</w:t>
      </w:r>
    </w:p>
    <w:tbl>
      <w:tblPr>
        <w:tblW w:w="9922" w:type="dxa"/>
        <w:tblInd w:w="-4" w:type="dxa"/>
        <w:tblCellMar>
          <w:left w:w="10" w:type="dxa"/>
          <w:right w:w="10" w:type="dxa"/>
        </w:tblCellMar>
        <w:tblLook w:val="0000" w:firstRow="0" w:lastRow="0" w:firstColumn="0" w:lastColumn="0" w:noHBand="0" w:noVBand="0"/>
      </w:tblPr>
      <w:tblGrid>
        <w:gridCol w:w="2001"/>
        <w:gridCol w:w="3066"/>
        <w:gridCol w:w="2043"/>
        <w:gridCol w:w="2812"/>
      </w:tblGrid>
      <w:tr w:rsidR="00650881">
        <w:trPr>
          <w:trHeight w:val="515"/>
        </w:trPr>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center"/>
              <w:rPr>
                <w:rFonts w:eastAsia="標楷體"/>
              </w:rPr>
            </w:pPr>
            <w:r>
              <w:rPr>
                <w:rFonts w:eastAsia="標楷體"/>
              </w:rPr>
              <w:t>課程名稱</w:t>
            </w:r>
          </w:p>
          <w:p w:rsidR="00650881" w:rsidRDefault="00F63399">
            <w:pPr>
              <w:widowControl/>
              <w:spacing w:line="276" w:lineRule="auto"/>
              <w:jc w:val="center"/>
              <w:rPr>
                <w:rFonts w:eastAsia="標楷體"/>
              </w:rPr>
            </w:pPr>
            <w:r>
              <w:rPr>
                <w:rFonts w:eastAsia="標楷體"/>
              </w:rPr>
              <w:t>(</w:t>
            </w:r>
            <w:r>
              <w:rPr>
                <w:rFonts w:eastAsia="標楷體"/>
              </w:rPr>
              <w:t>教案主題名稱</w:t>
            </w:r>
            <w:r>
              <w:rPr>
                <w:rFonts w:eastAsia="標楷體"/>
              </w:rPr>
              <w:t>)</w:t>
            </w:r>
          </w:p>
        </w:tc>
        <w:tc>
          <w:tcPr>
            <w:tcW w:w="7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center"/>
            </w:pPr>
            <w:r>
              <w:rPr>
                <w:rFonts w:eastAsia="標楷體"/>
              </w:rPr>
              <w:t>E</w:t>
            </w:r>
            <w:r>
              <w:rPr>
                <w:rFonts w:eastAsia="標楷體"/>
              </w:rPr>
              <w:t>起</w:t>
            </w:r>
            <w:r>
              <w:rPr>
                <w:rFonts w:eastAsia="標楷體"/>
              </w:rPr>
              <w:t>Fun</w:t>
            </w:r>
            <w:r>
              <w:rPr>
                <w:rFonts w:eastAsia="標楷體"/>
              </w:rPr>
              <w:t>生物</w:t>
            </w:r>
          </w:p>
        </w:tc>
      </w:tr>
      <w:tr w:rsidR="00650881">
        <w:trPr>
          <w:trHeight w:val="565"/>
        </w:trPr>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center"/>
              <w:rPr>
                <w:rFonts w:eastAsia="標楷體"/>
              </w:rPr>
            </w:pPr>
            <w:r>
              <w:rPr>
                <w:rFonts w:eastAsia="標楷體"/>
              </w:rPr>
              <w:t>教學對象</w:t>
            </w:r>
          </w:p>
          <w:p w:rsidR="00650881" w:rsidRDefault="00F63399">
            <w:pPr>
              <w:widowControl/>
              <w:spacing w:line="276" w:lineRule="auto"/>
              <w:jc w:val="center"/>
              <w:rPr>
                <w:rFonts w:eastAsia="標楷體"/>
              </w:rPr>
            </w:pPr>
            <w:r>
              <w:rPr>
                <w:rFonts w:eastAsia="標楷體"/>
              </w:rPr>
              <w:t>(</w:t>
            </w:r>
            <w:r>
              <w:rPr>
                <w:rFonts w:eastAsia="標楷體"/>
              </w:rPr>
              <w:t>班級</w:t>
            </w:r>
            <w:r>
              <w:rPr>
                <w:rFonts w:eastAsia="標楷體"/>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center"/>
              <w:rPr>
                <w:rFonts w:eastAsia="標楷體"/>
              </w:rPr>
            </w:pPr>
            <w:r>
              <w:rPr>
                <w:rFonts w:eastAsia="標楷體"/>
              </w:rPr>
              <w:t>五專部工三</w:t>
            </w:r>
            <w:r>
              <w:rPr>
                <w:rFonts w:eastAsia="標楷體"/>
              </w:rPr>
              <w:t>A</w:t>
            </w:r>
            <w:r>
              <w:rPr>
                <w:rFonts w:eastAsia="標楷體"/>
              </w:rPr>
              <w:t>、資三</w:t>
            </w:r>
            <w:r>
              <w:rPr>
                <w:rFonts w:eastAsia="標楷體"/>
              </w:rPr>
              <w:t>A</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center"/>
            </w:pPr>
            <w:r>
              <w:rPr>
                <w:rFonts w:eastAsia="標楷體"/>
              </w:rPr>
              <w:t>學生人數</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center"/>
            </w:pPr>
            <w:r>
              <w:rPr>
                <w:rFonts w:eastAsia="標楷體"/>
              </w:rPr>
              <w:t>27</w:t>
            </w:r>
            <w:r>
              <w:rPr>
                <w:rFonts w:eastAsia="標楷體"/>
              </w:rPr>
              <w:t>人</w:t>
            </w:r>
          </w:p>
        </w:tc>
      </w:tr>
      <w:tr w:rsidR="00650881">
        <w:trPr>
          <w:trHeight w:val="544"/>
        </w:trPr>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center"/>
              <w:rPr>
                <w:rFonts w:eastAsia="標楷體"/>
              </w:rPr>
            </w:pPr>
            <w:r>
              <w:rPr>
                <w:rFonts w:eastAsia="標楷體"/>
              </w:rPr>
              <w:t>前言</w:t>
            </w:r>
          </w:p>
        </w:tc>
        <w:tc>
          <w:tcPr>
            <w:tcW w:w="7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both"/>
            </w:pPr>
            <w:r>
              <w:rPr>
                <w:rFonts w:eastAsia="標楷體"/>
              </w:rPr>
              <w:t>本教案中會探討狂牛症、糖尿病及氣候暖化等議題，學生需具備動物與植物基本</w:t>
            </w:r>
            <w:r>
              <w:rPr>
                <w:rFonts w:eastAsia="標楷體"/>
                <w:color w:val="333333"/>
              </w:rPr>
              <w:t>構造</w:t>
            </w:r>
            <w:r>
              <w:rPr>
                <w:rFonts w:eastAsia="標楷體"/>
              </w:rPr>
              <w:t>知識、光合作用、</w:t>
            </w:r>
            <w:r>
              <w:rPr>
                <w:rFonts w:eastAsia="標楷體"/>
                <w:color w:val="000000"/>
              </w:rPr>
              <w:t>細胞分裂等知識，</w:t>
            </w:r>
            <w:r>
              <w:rPr>
                <w:rFonts w:eastAsia="標楷體"/>
              </w:rPr>
              <w:t>討論時才不至於失焦或模糊。</w:t>
            </w:r>
          </w:p>
        </w:tc>
      </w:tr>
      <w:tr w:rsidR="00650881">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center"/>
              <w:rPr>
                <w:rFonts w:eastAsia="標楷體"/>
              </w:rPr>
            </w:pPr>
            <w:r>
              <w:rPr>
                <w:rFonts w:eastAsia="標楷體"/>
              </w:rPr>
              <w:t>案例目的</w:t>
            </w:r>
          </w:p>
        </w:tc>
        <w:tc>
          <w:tcPr>
            <w:tcW w:w="7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spacing w:after="180" w:line="276" w:lineRule="auto"/>
              <w:jc w:val="both"/>
              <w:rPr>
                <w:rFonts w:eastAsia="標楷體"/>
              </w:rPr>
            </w:pPr>
            <w:r>
              <w:rPr>
                <w:rFonts w:eastAsia="標楷體"/>
              </w:rPr>
              <w:t>(</w:t>
            </w:r>
            <w:r>
              <w:rPr>
                <w:rFonts w:eastAsia="標楷體"/>
              </w:rPr>
              <w:t>請簡述本教案設計時，其教育目的是什麼？與個課程整體有什麼關係？</w:t>
            </w:r>
            <w:r>
              <w:rPr>
                <w:rFonts w:eastAsia="標楷體"/>
              </w:rPr>
              <w:t>)</w:t>
            </w:r>
          </w:p>
        </w:tc>
      </w:tr>
      <w:tr w:rsidR="00650881">
        <w:trPr>
          <w:trHeight w:val="604"/>
        </w:trPr>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widowControl/>
              <w:spacing w:line="276" w:lineRule="auto"/>
              <w:jc w:val="center"/>
            </w:pPr>
            <w:r>
              <w:rPr>
                <w:rFonts w:eastAsia="標楷體"/>
              </w:rPr>
              <w:t>能力指標</w:t>
            </w:r>
          </w:p>
        </w:tc>
        <w:tc>
          <w:tcPr>
            <w:tcW w:w="7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spacing w:line="276" w:lineRule="auto"/>
              <w:rPr>
                <w:rFonts w:eastAsia="標楷體"/>
              </w:rPr>
            </w:pPr>
            <w:r>
              <w:rPr>
                <w:rFonts w:eastAsia="標楷體"/>
              </w:rPr>
              <w:t>(</w:t>
            </w:r>
            <w:r>
              <w:rPr>
                <w:rFonts w:eastAsia="標楷體"/>
              </w:rPr>
              <w:t>請依設計的課程內容做描述</w:t>
            </w:r>
            <w:r>
              <w:rPr>
                <w:rFonts w:eastAsia="標楷體"/>
              </w:rPr>
              <w:t>)</w:t>
            </w:r>
          </w:p>
          <w:p w:rsidR="00650881" w:rsidRDefault="00F63399">
            <w:pPr>
              <w:spacing w:line="276" w:lineRule="auto"/>
              <w:rPr>
                <w:rFonts w:eastAsia="標楷體"/>
              </w:rPr>
            </w:pPr>
            <w:r>
              <w:rPr>
                <w:rFonts w:eastAsia="標楷體"/>
              </w:rPr>
              <w:t>1.</w:t>
            </w:r>
            <w:r>
              <w:rPr>
                <w:rFonts w:eastAsia="標楷體"/>
              </w:rPr>
              <w:t>能由不同的角度或方法做觀察</w:t>
            </w:r>
          </w:p>
          <w:p w:rsidR="00650881" w:rsidRDefault="00F63399">
            <w:pPr>
              <w:spacing w:line="276" w:lineRule="auto"/>
              <w:rPr>
                <w:rFonts w:eastAsia="標楷體"/>
              </w:rPr>
            </w:pPr>
            <w:r>
              <w:rPr>
                <w:rFonts w:eastAsia="標楷體"/>
              </w:rPr>
              <w:t>2.</w:t>
            </w:r>
            <w:r>
              <w:rPr>
                <w:rFonts w:eastAsia="標楷體"/>
              </w:rPr>
              <w:t>學會統計分析資料，獲得有意義的資訊</w:t>
            </w:r>
            <w:r>
              <w:rPr>
                <w:rFonts w:eastAsia="標楷體"/>
              </w:rPr>
              <w:t> </w:t>
            </w:r>
          </w:p>
          <w:p w:rsidR="00650881" w:rsidRDefault="00F63399">
            <w:pPr>
              <w:spacing w:line="276" w:lineRule="auto"/>
              <w:rPr>
                <w:rFonts w:eastAsia="標楷體"/>
              </w:rPr>
            </w:pPr>
            <w:r>
              <w:rPr>
                <w:rFonts w:eastAsia="標楷體"/>
              </w:rPr>
              <w:t>3.</w:t>
            </w:r>
            <w:r>
              <w:rPr>
                <w:rFonts w:eastAsia="標楷體"/>
              </w:rPr>
              <w:t>能選用適當的方式登錄及表達資料</w:t>
            </w:r>
            <w:r>
              <w:rPr>
                <w:rFonts w:eastAsia="標楷體"/>
              </w:rPr>
              <w:t> </w:t>
            </w:r>
          </w:p>
          <w:p w:rsidR="00650881" w:rsidRDefault="00F63399">
            <w:pPr>
              <w:spacing w:line="276" w:lineRule="auto"/>
              <w:rPr>
                <w:rFonts w:eastAsia="標楷體"/>
              </w:rPr>
            </w:pPr>
            <w:r>
              <w:rPr>
                <w:rFonts w:eastAsia="標楷體"/>
              </w:rPr>
              <w:t>4.</w:t>
            </w:r>
            <w:r>
              <w:rPr>
                <w:rFonts w:eastAsia="標楷體"/>
              </w:rPr>
              <w:t>能依資料推測其屬性及因果關係</w:t>
            </w:r>
          </w:p>
          <w:p w:rsidR="00650881" w:rsidRDefault="00F63399">
            <w:pPr>
              <w:spacing w:line="276" w:lineRule="auto"/>
              <w:rPr>
                <w:rFonts w:eastAsia="標楷體"/>
              </w:rPr>
            </w:pPr>
            <w:r>
              <w:rPr>
                <w:rFonts w:eastAsia="標楷體"/>
              </w:rPr>
              <w:t>5.</w:t>
            </w:r>
            <w:r>
              <w:rPr>
                <w:rFonts w:eastAsia="標楷體"/>
              </w:rPr>
              <w:t>傾聽別人的報告，並能提出意見或建議</w:t>
            </w:r>
          </w:p>
          <w:p w:rsidR="00650881" w:rsidRDefault="00F63399">
            <w:pPr>
              <w:spacing w:line="276" w:lineRule="auto"/>
              <w:rPr>
                <w:rFonts w:eastAsia="標楷體"/>
              </w:rPr>
            </w:pPr>
            <w:r>
              <w:rPr>
                <w:rFonts w:eastAsia="標楷體"/>
              </w:rPr>
              <w:t>6.</w:t>
            </w:r>
            <w:r>
              <w:rPr>
                <w:rFonts w:eastAsia="標楷體"/>
              </w:rPr>
              <w:t>善用網路資源與人分享資訊</w:t>
            </w:r>
          </w:p>
          <w:p w:rsidR="00650881" w:rsidRDefault="00F63399">
            <w:pPr>
              <w:spacing w:line="276" w:lineRule="auto"/>
              <w:rPr>
                <w:rFonts w:eastAsia="標楷體"/>
              </w:rPr>
            </w:pPr>
            <w:r>
              <w:rPr>
                <w:rFonts w:eastAsia="標楷體"/>
              </w:rPr>
              <w:t>7.</w:t>
            </w:r>
            <w:r>
              <w:rPr>
                <w:rFonts w:eastAsia="標楷體"/>
              </w:rPr>
              <w:t>由情境中，引導學生發現問題、提出解決問題的策略、規劃及設計解決問題的流程，經由觀察、實驗，或種植、搜尋等科學探討的過程獲得資料，做變量與應變量之間相應關係的研判，並對自己的研究成果，做科學性的描述。</w:t>
            </w:r>
          </w:p>
          <w:p w:rsidR="00650881" w:rsidRDefault="00F63399">
            <w:pPr>
              <w:spacing w:line="276" w:lineRule="auto"/>
              <w:rPr>
                <w:rFonts w:eastAsia="標楷體"/>
              </w:rPr>
            </w:pPr>
            <w:r>
              <w:rPr>
                <w:rFonts w:eastAsia="標楷體"/>
              </w:rPr>
              <w:t>8.</w:t>
            </w:r>
            <w:r>
              <w:rPr>
                <w:rFonts w:eastAsia="標楷體"/>
              </w:rPr>
              <w:t>由植物生理、動物生理以及生殖、遺傳與基因，了解生命體的共同性及生物的多樣性</w:t>
            </w:r>
          </w:p>
          <w:p w:rsidR="00650881" w:rsidRDefault="00F63399">
            <w:pPr>
              <w:spacing w:line="276" w:lineRule="auto"/>
            </w:pPr>
            <w:r>
              <w:rPr>
                <w:rFonts w:eastAsia="標楷體"/>
              </w:rPr>
              <w:t>9.</w:t>
            </w:r>
            <w:r>
              <w:rPr>
                <w:rFonts w:eastAsia="標楷體"/>
              </w:rPr>
              <w:t>體會「科學」是經由探究、驗證獲得的知識</w:t>
            </w:r>
          </w:p>
        </w:tc>
      </w:tr>
    </w:tbl>
    <w:p w:rsidR="00650881" w:rsidRDefault="00650881">
      <w:pPr>
        <w:spacing w:after="180" w:line="480" w:lineRule="exact"/>
        <w:rPr>
          <w:rFonts w:eastAsia="標楷體"/>
          <w:b/>
          <w:sz w:val="28"/>
          <w:szCs w:val="26"/>
        </w:rPr>
      </w:pPr>
    </w:p>
    <w:p w:rsidR="00650881" w:rsidRDefault="00650881">
      <w:pPr>
        <w:spacing w:after="180" w:line="480" w:lineRule="exact"/>
        <w:rPr>
          <w:rFonts w:eastAsia="標楷體"/>
          <w:b/>
          <w:sz w:val="28"/>
          <w:szCs w:val="26"/>
        </w:rPr>
      </w:pPr>
    </w:p>
    <w:p w:rsidR="00650881" w:rsidRDefault="00650881">
      <w:pPr>
        <w:spacing w:after="180" w:line="480" w:lineRule="exact"/>
        <w:rPr>
          <w:rFonts w:eastAsia="標楷體"/>
          <w:b/>
          <w:sz w:val="28"/>
          <w:szCs w:val="26"/>
        </w:rPr>
      </w:pPr>
    </w:p>
    <w:p w:rsidR="00650881" w:rsidRDefault="00F63399">
      <w:pPr>
        <w:pageBreakBefore/>
        <w:widowControl/>
      </w:pPr>
      <w:r>
        <w:rPr>
          <w:rFonts w:eastAsia="標楷體"/>
          <w:sz w:val="32"/>
          <w:szCs w:val="32"/>
        </w:rPr>
        <w:lastRenderedPageBreak/>
        <w:t>教學活動設計</w:t>
      </w:r>
    </w:p>
    <w:tbl>
      <w:tblPr>
        <w:tblW w:w="10191" w:type="dxa"/>
        <w:jc w:val="center"/>
        <w:tblCellMar>
          <w:left w:w="10" w:type="dxa"/>
          <w:right w:w="10" w:type="dxa"/>
        </w:tblCellMar>
        <w:tblLook w:val="0000" w:firstRow="0" w:lastRow="0" w:firstColumn="0" w:lastColumn="0" w:noHBand="0" w:noVBand="0"/>
      </w:tblPr>
      <w:tblGrid>
        <w:gridCol w:w="1451"/>
        <w:gridCol w:w="4063"/>
        <w:gridCol w:w="2268"/>
        <w:gridCol w:w="992"/>
        <w:gridCol w:w="1417"/>
      </w:tblGrid>
      <w:tr w:rsidR="00650881">
        <w:trPr>
          <w:trHeight w:val="187"/>
          <w:jc w:val="center"/>
        </w:trPr>
        <w:tc>
          <w:tcPr>
            <w:tcW w:w="14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spacing w:line="360" w:lineRule="auto"/>
              <w:jc w:val="center"/>
              <w:rPr>
                <w:rFonts w:eastAsia="標楷體"/>
                <w:sz w:val="28"/>
                <w:szCs w:val="28"/>
              </w:rPr>
            </w:pPr>
            <w:r>
              <w:rPr>
                <w:rFonts w:eastAsia="標楷體"/>
                <w:sz w:val="28"/>
                <w:szCs w:val="28"/>
              </w:rPr>
              <w:t>節次</w:t>
            </w:r>
          </w:p>
        </w:tc>
        <w:tc>
          <w:tcPr>
            <w:tcW w:w="406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both"/>
            </w:pPr>
            <w:r>
              <w:rPr>
                <w:rFonts w:eastAsia="標楷體"/>
                <w:sz w:val="28"/>
                <w:szCs w:val="28"/>
              </w:rPr>
              <w:t>活動流程及內容設計</w:t>
            </w:r>
            <w:r>
              <w:rPr>
                <w:rFonts w:eastAsia="標楷體"/>
                <w:b/>
                <w:bCs/>
                <w:color w:val="000000"/>
              </w:rPr>
              <w:t>【教學流程】</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spacing w:line="276" w:lineRule="auto"/>
              <w:jc w:val="center"/>
              <w:rPr>
                <w:rFonts w:eastAsia="標楷體"/>
                <w:sz w:val="28"/>
                <w:szCs w:val="28"/>
              </w:rPr>
            </w:pPr>
            <w:r>
              <w:rPr>
                <w:rFonts w:eastAsia="標楷體"/>
                <w:sz w:val="28"/>
                <w:szCs w:val="28"/>
              </w:rPr>
              <w:t>資源</w:t>
            </w: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spacing w:line="360" w:lineRule="auto"/>
              <w:jc w:val="center"/>
              <w:rPr>
                <w:rFonts w:eastAsia="標楷體"/>
                <w:sz w:val="28"/>
                <w:szCs w:val="28"/>
              </w:rPr>
            </w:pPr>
            <w:r>
              <w:rPr>
                <w:rFonts w:eastAsia="標楷體"/>
                <w:sz w:val="28"/>
                <w:szCs w:val="28"/>
              </w:rPr>
              <w:t>時間</w:t>
            </w:r>
          </w:p>
        </w:tc>
        <w:tc>
          <w:tcPr>
            <w:tcW w:w="141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50881" w:rsidRDefault="00F63399">
            <w:pPr>
              <w:spacing w:line="360" w:lineRule="auto"/>
              <w:jc w:val="center"/>
              <w:rPr>
                <w:rFonts w:eastAsia="標楷體"/>
                <w:sz w:val="28"/>
                <w:szCs w:val="28"/>
              </w:rPr>
            </w:pPr>
            <w:r>
              <w:rPr>
                <w:rFonts w:eastAsia="標楷體"/>
                <w:sz w:val="28"/>
                <w:szCs w:val="28"/>
              </w:rPr>
              <w:t>評量</w:t>
            </w:r>
          </w:p>
        </w:tc>
      </w:tr>
      <w:tr w:rsidR="00650881">
        <w:trPr>
          <w:trHeight w:val="1734"/>
          <w:jc w:val="center"/>
        </w:trPr>
        <w:tc>
          <w:tcPr>
            <w:tcW w:w="14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主題一</w:t>
            </w:r>
            <w:r>
              <w:rPr>
                <w:rFonts w:eastAsia="標楷體"/>
              </w:rPr>
              <w:t>(10/23)</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napToGrid w:val="0"/>
              <w:spacing w:line="360" w:lineRule="auto"/>
              <w:outlineLvl w:val="0"/>
              <w:rPr>
                <w:rFonts w:eastAsia="標楷體"/>
              </w:rPr>
            </w:pPr>
            <w:r>
              <w:rPr>
                <w:rFonts w:eastAsia="標楷體"/>
              </w:rPr>
              <w:t>1.</w:t>
            </w:r>
            <w:r>
              <w:rPr>
                <w:rFonts w:eastAsia="標楷體"/>
              </w:rPr>
              <w:t>配合生物科教學主題，並結合生活化題材如日常飲食習慣與廣告之融入課程，讓學生更能深刻了解消化作用之重要性。</w:t>
            </w:r>
          </w:p>
          <w:p w:rsidR="00650881" w:rsidRDefault="00F63399">
            <w:pPr>
              <w:snapToGrid w:val="0"/>
              <w:spacing w:line="360" w:lineRule="auto"/>
              <w:outlineLvl w:val="0"/>
              <w:rPr>
                <w:rFonts w:eastAsia="標楷體"/>
              </w:rPr>
            </w:pPr>
            <w:r>
              <w:rPr>
                <w:rFonts w:eastAsia="標楷體"/>
              </w:rPr>
              <w:t>2.</w:t>
            </w:r>
            <w:r>
              <w:rPr>
                <w:rFonts w:eastAsia="標楷體"/>
              </w:rPr>
              <w:t>熟悉部落格操作與強調網路倫理道德。</w:t>
            </w:r>
          </w:p>
          <w:p w:rsidR="00650881" w:rsidRDefault="00F63399">
            <w:pPr>
              <w:snapToGrid w:val="0"/>
              <w:spacing w:line="360" w:lineRule="auto"/>
              <w:outlineLvl w:val="0"/>
              <w:rPr>
                <w:rFonts w:eastAsia="標楷體"/>
              </w:rPr>
            </w:pPr>
            <w:r>
              <w:rPr>
                <w:rFonts w:eastAsia="標楷體"/>
              </w:rPr>
              <w:t>3.</w:t>
            </w:r>
            <w:r>
              <w:rPr>
                <w:rFonts w:eastAsia="標楷體"/>
              </w:rPr>
              <w:t>老師解釋主題</w:t>
            </w:r>
            <w:r>
              <w:rPr>
                <w:rFonts w:eastAsia="標楷體"/>
              </w:rPr>
              <w:t>(</w:t>
            </w:r>
            <w:r>
              <w:rPr>
                <w:rFonts w:eastAsia="標楷體"/>
              </w:rPr>
              <w:t>光合作用</w:t>
            </w:r>
            <w:r>
              <w:rPr>
                <w:rFonts w:eastAsia="標楷體"/>
              </w:rPr>
              <w:t>)</w:t>
            </w:r>
            <w:r>
              <w:rPr>
                <w:rFonts w:eastAsia="標楷體"/>
              </w:rPr>
              <w:t>與待答問題之相關內容，並指導學生如何利用網路搜尋相關資料，並學習將資料彙整進行小組討論以確認資料之正確性與可參考性。</w:t>
            </w:r>
          </w:p>
          <w:p w:rsidR="00650881" w:rsidRDefault="00F63399">
            <w:pPr>
              <w:snapToGrid w:val="0"/>
              <w:spacing w:line="360" w:lineRule="auto"/>
              <w:outlineLvl w:val="0"/>
              <w:rPr>
                <w:rFonts w:eastAsia="標楷體"/>
              </w:rPr>
            </w:pPr>
            <w:r>
              <w:rPr>
                <w:rFonts w:eastAsia="標楷體"/>
              </w:rPr>
              <w:t>4.</w:t>
            </w:r>
            <w:r>
              <w:rPr>
                <w:rFonts w:eastAsia="標楷體"/>
              </w:rPr>
              <w:t>於課堂上藉由資訊設備顯示學生個人與各合作小組呈現之回應由導師帶領團體討論進行分享，並給予指教與鼓勵。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numPr>
                <w:ilvl w:val="0"/>
                <w:numId w:val="6"/>
              </w:numPr>
              <w:spacing w:line="276" w:lineRule="auto"/>
              <w:rPr>
                <w:rFonts w:eastAsia="標楷體"/>
              </w:rPr>
            </w:pPr>
            <w:r>
              <w:rPr>
                <w:rFonts w:eastAsia="標楷體"/>
              </w:rPr>
              <w:t>教科書</w:t>
            </w:r>
          </w:p>
          <w:p w:rsidR="00650881" w:rsidRDefault="00F63399">
            <w:pPr>
              <w:numPr>
                <w:ilvl w:val="0"/>
                <w:numId w:val="6"/>
              </w:numPr>
              <w:spacing w:line="276" w:lineRule="auto"/>
              <w:rPr>
                <w:rFonts w:eastAsia="標楷體"/>
              </w:rPr>
            </w:pPr>
            <w:r>
              <w:rPr>
                <w:rFonts w:eastAsia="標楷體"/>
              </w:rPr>
              <w:t>E</w:t>
            </w:r>
            <w:r>
              <w:rPr>
                <w:rFonts w:eastAsia="標楷體"/>
              </w:rPr>
              <w:t>起</w:t>
            </w:r>
            <w:r>
              <w:rPr>
                <w:rFonts w:eastAsia="標楷體"/>
              </w:rPr>
              <w:t>Fun</w:t>
            </w:r>
            <w:r>
              <w:rPr>
                <w:rFonts w:eastAsia="標楷體"/>
              </w:rPr>
              <w:t>生物部落格</w:t>
            </w:r>
          </w:p>
          <w:p w:rsidR="00650881" w:rsidRDefault="00F63399">
            <w:pPr>
              <w:numPr>
                <w:ilvl w:val="0"/>
                <w:numId w:val="6"/>
              </w:numPr>
              <w:spacing w:line="276" w:lineRule="auto"/>
              <w:rPr>
                <w:rFonts w:eastAsia="標楷體"/>
              </w:rPr>
            </w:pPr>
            <w:r>
              <w:rPr>
                <w:rFonts w:eastAsia="標楷體"/>
              </w:rPr>
              <w:t>網路搜尋</w:t>
            </w:r>
          </w:p>
          <w:p w:rsidR="00650881" w:rsidRDefault="00F63399">
            <w:pPr>
              <w:numPr>
                <w:ilvl w:val="0"/>
                <w:numId w:val="6"/>
              </w:numPr>
              <w:spacing w:line="276" w:lineRule="auto"/>
              <w:rPr>
                <w:rFonts w:eastAsia="標楷體"/>
              </w:rPr>
            </w:pPr>
            <w:r>
              <w:rPr>
                <w:rFonts w:eastAsia="標楷體"/>
              </w:rPr>
              <w:t>傳統課室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約</w:t>
            </w:r>
            <w:r>
              <w:rPr>
                <w:rFonts w:eastAsia="標楷體"/>
              </w:rPr>
              <w:t>2</w:t>
            </w:r>
            <w:r>
              <w:rPr>
                <w:rFonts w:eastAsia="標楷體"/>
              </w:rPr>
              <w:t>週</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50881" w:rsidRDefault="00F63399">
            <w:pPr>
              <w:spacing w:line="360" w:lineRule="auto"/>
              <w:rPr>
                <w:rFonts w:eastAsia="標楷體"/>
              </w:rPr>
            </w:pPr>
            <w:r>
              <w:rPr>
                <w:rFonts w:eastAsia="標楷體"/>
              </w:rPr>
              <w:t>1.</w:t>
            </w:r>
            <w:r>
              <w:rPr>
                <w:rFonts w:eastAsia="標楷體"/>
              </w:rPr>
              <w:t>團隊秩序與小組合作狀況</w:t>
            </w:r>
          </w:p>
          <w:p w:rsidR="00650881" w:rsidRDefault="00F63399">
            <w:pPr>
              <w:spacing w:line="360" w:lineRule="auto"/>
              <w:rPr>
                <w:rFonts w:eastAsia="標楷體"/>
              </w:rPr>
            </w:pPr>
            <w:r>
              <w:rPr>
                <w:rFonts w:eastAsia="標楷體"/>
              </w:rPr>
              <w:t>2.</w:t>
            </w:r>
            <w:r>
              <w:rPr>
                <w:rFonts w:eastAsia="標楷體"/>
              </w:rPr>
              <w:t>部落格之張貼回應</w:t>
            </w:r>
          </w:p>
        </w:tc>
      </w:tr>
      <w:tr w:rsidR="00650881">
        <w:trPr>
          <w:trHeight w:val="1734"/>
          <w:jc w:val="center"/>
        </w:trPr>
        <w:tc>
          <w:tcPr>
            <w:tcW w:w="14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主題二</w:t>
            </w:r>
            <w:r>
              <w:rPr>
                <w:rFonts w:eastAsia="標楷體"/>
              </w:rPr>
              <w:t>(10/28)</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rPr>
                <w:rFonts w:eastAsia="標楷體"/>
              </w:rPr>
            </w:pPr>
            <w:r>
              <w:rPr>
                <w:rFonts w:eastAsia="標楷體"/>
              </w:rPr>
              <w:t>1.</w:t>
            </w:r>
            <w:r>
              <w:rPr>
                <w:rFonts w:eastAsia="標楷體"/>
              </w:rPr>
              <w:t>將當下新聞時事作為融入生物課程之題材，除了小組合作查詢資料並針對提問張貼回應之外，也鼓勵學生能在探究過程中主動提問與試著問題解決。</w:t>
            </w:r>
          </w:p>
          <w:p w:rsidR="00650881" w:rsidRDefault="00F63399">
            <w:pPr>
              <w:spacing w:line="360" w:lineRule="auto"/>
              <w:rPr>
                <w:rFonts w:eastAsia="標楷體"/>
              </w:rPr>
            </w:pPr>
            <w:r>
              <w:rPr>
                <w:rFonts w:eastAsia="標楷體"/>
              </w:rPr>
              <w:t>2.</w:t>
            </w:r>
            <w:r>
              <w:rPr>
                <w:rFonts w:eastAsia="標楷體"/>
              </w:rPr>
              <w:t>教師在統整過部落格各組發表的回應後，針對此主題製作『狂牛症會讓我們變成海綿寶寶嗎</w:t>
            </w:r>
            <w:r>
              <w:rPr>
                <w:rFonts w:eastAsia="標楷體"/>
              </w:rPr>
              <w:t>?</w:t>
            </w:r>
            <w:r>
              <w:rPr>
                <w:rFonts w:eastAsia="標楷體"/>
              </w:rPr>
              <w:t>』之</w:t>
            </w:r>
            <w:r>
              <w:rPr>
                <w:rFonts w:eastAsia="標楷體"/>
              </w:rPr>
              <w:t>ppt</w:t>
            </w:r>
            <w:r>
              <w:rPr>
                <w:rFonts w:eastAsia="標楷體"/>
              </w:rPr>
              <w:t>與學習單，進一步統整概念並針對迷思問題進行解說。</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276" w:lineRule="auto"/>
              <w:rPr>
                <w:rFonts w:eastAsia="標楷體"/>
              </w:rPr>
            </w:pPr>
            <w:r>
              <w:rPr>
                <w:rFonts w:eastAsia="標楷體"/>
              </w:rPr>
              <w:t>1.</w:t>
            </w:r>
            <w:r>
              <w:rPr>
                <w:rFonts w:eastAsia="標楷體"/>
              </w:rPr>
              <w:t>教科書</w:t>
            </w:r>
            <w:r>
              <w:rPr>
                <w:rFonts w:eastAsia="標楷體"/>
              </w:rPr>
              <w:t>(</w:t>
            </w:r>
            <w:r>
              <w:rPr>
                <w:rFonts w:eastAsia="標楷體"/>
              </w:rPr>
              <w:t>科普補充教材</w:t>
            </w:r>
            <w:r>
              <w:rPr>
                <w:rFonts w:eastAsia="標楷體"/>
              </w:rPr>
              <w:t>)</w:t>
            </w:r>
          </w:p>
          <w:p w:rsidR="00650881" w:rsidRDefault="00F63399">
            <w:pPr>
              <w:spacing w:line="276" w:lineRule="auto"/>
              <w:rPr>
                <w:rFonts w:eastAsia="標楷體"/>
              </w:rPr>
            </w:pPr>
            <w:r>
              <w:rPr>
                <w:rFonts w:eastAsia="標楷體"/>
              </w:rPr>
              <w:t>2.E</w:t>
            </w:r>
            <w:r>
              <w:rPr>
                <w:rFonts w:eastAsia="標楷體"/>
              </w:rPr>
              <w:t>起</w:t>
            </w:r>
            <w:r>
              <w:rPr>
                <w:rFonts w:eastAsia="標楷體"/>
              </w:rPr>
              <w:t>Fun</w:t>
            </w:r>
            <w:r>
              <w:rPr>
                <w:rFonts w:eastAsia="標楷體"/>
              </w:rPr>
              <w:t>生物部落格</w:t>
            </w:r>
          </w:p>
          <w:p w:rsidR="00650881" w:rsidRDefault="00F63399">
            <w:pPr>
              <w:spacing w:line="276" w:lineRule="auto"/>
              <w:rPr>
                <w:rFonts w:eastAsia="標楷體"/>
              </w:rPr>
            </w:pPr>
            <w:r>
              <w:rPr>
                <w:rFonts w:eastAsia="標楷體"/>
              </w:rPr>
              <w:t>3.</w:t>
            </w:r>
            <w:r>
              <w:rPr>
                <w:rFonts w:eastAsia="標楷體"/>
              </w:rPr>
              <w:t>狂牛症</w:t>
            </w:r>
            <w:r>
              <w:rPr>
                <w:rFonts w:eastAsia="標楷體"/>
              </w:rPr>
              <w:t>ppt</w:t>
            </w:r>
          </w:p>
          <w:p w:rsidR="00650881" w:rsidRDefault="00F63399">
            <w:pPr>
              <w:spacing w:line="276" w:lineRule="auto"/>
              <w:rPr>
                <w:rFonts w:eastAsia="標楷體"/>
              </w:rPr>
            </w:pPr>
            <w:r>
              <w:rPr>
                <w:rFonts w:eastAsia="標楷體"/>
              </w:rPr>
              <w:t>4.</w:t>
            </w:r>
            <w:r>
              <w:rPr>
                <w:rFonts w:eastAsia="標楷體"/>
              </w:rPr>
              <w:t>學習單</w:t>
            </w:r>
          </w:p>
          <w:p w:rsidR="00650881" w:rsidRDefault="00F63399">
            <w:pPr>
              <w:spacing w:line="276" w:lineRule="auto"/>
              <w:rPr>
                <w:rFonts w:eastAsia="標楷體"/>
              </w:rPr>
            </w:pPr>
            <w:r>
              <w:rPr>
                <w:rFonts w:eastAsia="標楷體"/>
              </w:rPr>
              <w:t>5.</w:t>
            </w:r>
            <w:r>
              <w:rPr>
                <w:rFonts w:eastAsia="標楷體"/>
              </w:rPr>
              <w:t>傳統課室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約</w:t>
            </w:r>
            <w:r>
              <w:rPr>
                <w:rFonts w:eastAsia="標楷體"/>
              </w:rPr>
              <w:t>1</w:t>
            </w:r>
            <w:r>
              <w:rPr>
                <w:rFonts w:eastAsia="標楷體"/>
              </w:rPr>
              <w:t>週</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50881" w:rsidRDefault="00F63399">
            <w:pPr>
              <w:spacing w:line="360" w:lineRule="auto"/>
              <w:rPr>
                <w:rFonts w:eastAsia="標楷體"/>
              </w:rPr>
            </w:pPr>
            <w:r>
              <w:rPr>
                <w:rFonts w:eastAsia="標楷體"/>
              </w:rPr>
              <w:t>1.</w:t>
            </w:r>
            <w:r>
              <w:rPr>
                <w:rFonts w:eastAsia="標楷體"/>
              </w:rPr>
              <w:t>團隊秩序與小組合作狀況</w:t>
            </w:r>
          </w:p>
          <w:p w:rsidR="00650881" w:rsidRDefault="00F63399">
            <w:pPr>
              <w:spacing w:line="360" w:lineRule="auto"/>
              <w:rPr>
                <w:rFonts w:eastAsia="標楷體"/>
              </w:rPr>
            </w:pPr>
            <w:r>
              <w:rPr>
                <w:rFonts w:eastAsia="標楷體"/>
              </w:rPr>
              <w:t>2.</w:t>
            </w:r>
            <w:r>
              <w:rPr>
                <w:rFonts w:eastAsia="標楷體"/>
              </w:rPr>
              <w:t>部落格之張貼回應</w:t>
            </w:r>
          </w:p>
          <w:p w:rsidR="00650881" w:rsidRDefault="00F63399">
            <w:pPr>
              <w:spacing w:line="360" w:lineRule="auto"/>
              <w:rPr>
                <w:rFonts w:eastAsia="標楷體"/>
              </w:rPr>
            </w:pPr>
            <w:r>
              <w:rPr>
                <w:rFonts w:eastAsia="標楷體"/>
              </w:rPr>
              <w:t>3.</w:t>
            </w:r>
            <w:r>
              <w:rPr>
                <w:rFonts w:eastAsia="標楷體"/>
              </w:rPr>
              <w:t>學習單</w:t>
            </w:r>
          </w:p>
        </w:tc>
      </w:tr>
      <w:tr w:rsidR="00650881">
        <w:trPr>
          <w:trHeight w:val="983"/>
          <w:jc w:val="center"/>
        </w:trPr>
        <w:tc>
          <w:tcPr>
            <w:tcW w:w="14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主題三</w:t>
            </w:r>
            <w:r>
              <w:rPr>
                <w:rFonts w:eastAsia="標楷體"/>
              </w:rPr>
              <w:t>(11/07)</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napToGrid w:val="0"/>
              <w:spacing w:line="360" w:lineRule="auto"/>
              <w:outlineLvl w:val="0"/>
              <w:rPr>
                <w:rFonts w:eastAsia="標楷體"/>
              </w:rPr>
            </w:pPr>
            <w:r>
              <w:rPr>
                <w:rFonts w:eastAsia="標楷體"/>
              </w:rPr>
              <w:t>1.</w:t>
            </w:r>
            <w:r>
              <w:rPr>
                <w:rFonts w:eastAsia="標楷體"/>
              </w:rPr>
              <w:t>在部落格發表『醫生換我做做看</w:t>
            </w:r>
            <w:r>
              <w:rPr>
                <w:rFonts w:eastAsia="標楷體"/>
              </w:rPr>
              <w:t>!</w:t>
            </w:r>
            <w:r>
              <w:rPr>
                <w:rFonts w:eastAsia="標楷體"/>
              </w:rPr>
              <w:t>』文章讓學生對於國人罹患糖尿</w:t>
            </w:r>
            <w:r>
              <w:rPr>
                <w:rFonts w:eastAsia="標楷體"/>
              </w:rPr>
              <w:lastRenderedPageBreak/>
              <w:t>病的病因、病徵與治療方式能夠小組合作將資料統整並上台發表報告。並將各組報告實況進行錄影並上傳至部落格，讓大家都能夠共享它組的表現，能以見賢思齊，見不賢而內自省的態度爭取團體榮譽，融入合作學習之精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276" w:lineRule="auto"/>
              <w:rPr>
                <w:rFonts w:eastAsia="標楷體"/>
              </w:rPr>
            </w:pPr>
            <w:r>
              <w:rPr>
                <w:rFonts w:eastAsia="標楷體"/>
              </w:rPr>
              <w:lastRenderedPageBreak/>
              <w:t>1.</w:t>
            </w:r>
            <w:r>
              <w:rPr>
                <w:rFonts w:eastAsia="標楷體"/>
              </w:rPr>
              <w:t>教科書</w:t>
            </w:r>
            <w:r>
              <w:rPr>
                <w:rFonts w:eastAsia="標楷體"/>
              </w:rPr>
              <w:t>(</w:t>
            </w:r>
            <w:r>
              <w:rPr>
                <w:rFonts w:eastAsia="標楷體"/>
              </w:rPr>
              <w:t>科普補充教材</w:t>
            </w:r>
            <w:r>
              <w:rPr>
                <w:rFonts w:eastAsia="標楷體"/>
              </w:rPr>
              <w:t>)</w:t>
            </w:r>
          </w:p>
          <w:p w:rsidR="00650881" w:rsidRDefault="00F63399">
            <w:pPr>
              <w:spacing w:line="276" w:lineRule="auto"/>
              <w:rPr>
                <w:rFonts w:eastAsia="標楷體"/>
              </w:rPr>
            </w:pPr>
            <w:r>
              <w:rPr>
                <w:rFonts w:eastAsia="標楷體"/>
              </w:rPr>
              <w:t>2.E</w:t>
            </w:r>
            <w:r>
              <w:rPr>
                <w:rFonts w:eastAsia="標楷體"/>
              </w:rPr>
              <w:t>起</w:t>
            </w:r>
            <w:r>
              <w:rPr>
                <w:rFonts w:eastAsia="標楷體"/>
              </w:rPr>
              <w:t>Fun</w:t>
            </w:r>
            <w:r>
              <w:rPr>
                <w:rFonts w:eastAsia="標楷體"/>
              </w:rPr>
              <w:t>生物部</w:t>
            </w:r>
            <w:r>
              <w:rPr>
                <w:rFonts w:eastAsia="標楷體"/>
              </w:rPr>
              <w:lastRenderedPageBreak/>
              <w:t>落格</w:t>
            </w:r>
          </w:p>
          <w:p w:rsidR="00650881" w:rsidRDefault="00F63399">
            <w:pPr>
              <w:spacing w:line="276" w:lineRule="auto"/>
              <w:rPr>
                <w:rFonts w:eastAsia="標楷體"/>
              </w:rPr>
            </w:pPr>
            <w:r>
              <w:rPr>
                <w:rFonts w:eastAsia="標楷體"/>
              </w:rPr>
              <w:t>3.</w:t>
            </w:r>
            <w:r>
              <w:rPr>
                <w:rFonts w:eastAsia="標楷體"/>
              </w:rPr>
              <w:t>錄影</w:t>
            </w:r>
          </w:p>
          <w:p w:rsidR="00650881" w:rsidRDefault="00F63399">
            <w:pPr>
              <w:spacing w:line="276" w:lineRule="auto"/>
              <w:rPr>
                <w:rFonts w:eastAsia="標楷體"/>
              </w:rPr>
            </w:pPr>
            <w:r>
              <w:rPr>
                <w:rFonts w:eastAsia="標楷體"/>
              </w:rPr>
              <w:t>4.</w:t>
            </w:r>
            <w:r>
              <w:rPr>
                <w:rFonts w:eastAsia="標楷體"/>
              </w:rPr>
              <w:t>傳統課室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lastRenderedPageBreak/>
              <w:t>約</w:t>
            </w:r>
            <w:r>
              <w:rPr>
                <w:rFonts w:eastAsia="標楷體"/>
              </w:rPr>
              <w:t>2</w:t>
            </w:r>
            <w:r>
              <w:rPr>
                <w:rFonts w:eastAsia="標楷體"/>
              </w:rPr>
              <w:t>週</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50881" w:rsidRDefault="00F63399">
            <w:pPr>
              <w:spacing w:line="360" w:lineRule="auto"/>
              <w:rPr>
                <w:rFonts w:eastAsia="標楷體"/>
              </w:rPr>
            </w:pPr>
            <w:r>
              <w:rPr>
                <w:rFonts w:eastAsia="標楷體"/>
              </w:rPr>
              <w:t>1.</w:t>
            </w:r>
            <w:r>
              <w:rPr>
                <w:rFonts w:eastAsia="標楷體"/>
              </w:rPr>
              <w:t>部落格之張貼回應</w:t>
            </w:r>
          </w:p>
          <w:p w:rsidR="00650881" w:rsidRDefault="00F63399">
            <w:pPr>
              <w:spacing w:line="360" w:lineRule="auto"/>
              <w:rPr>
                <w:rFonts w:eastAsia="標楷體"/>
              </w:rPr>
            </w:pPr>
            <w:r>
              <w:rPr>
                <w:rFonts w:eastAsia="標楷體"/>
              </w:rPr>
              <w:lastRenderedPageBreak/>
              <w:t>2.</w:t>
            </w:r>
            <w:r>
              <w:rPr>
                <w:rFonts w:eastAsia="標楷體"/>
              </w:rPr>
              <w:t>各組製作</w:t>
            </w:r>
            <w:r>
              <w:rPr>
                <w:rFonts w:eastAsia="標楷體"/>
              </w:rPr>
              <w:t>PPT</w:t>
            </w:r>
            <w:r>
              <w:rPr>
                <w:rFonts w:eastAsia="標楷體"/>
              </w:rPr>
              <w:t>與發表</w:t>
            </w:r>
          </w:p>
          <w:p w:rsidR="00650881" w:rsidRDefault="00F63399">
            <w:pPr>
              <w:spacing w:line="360" w:lineRule="auto"/>
              <w:rPr>
                <w:rFonts w:eastAsia="標楷體"/>
              </w:rPr>
            </w:pPr>
            <w:r>
              <w:rPr>
                <w:rFonts w:eastAsia="標楷體"/>
              </w:rPr>
              <w:t>3.</w:t>
            </w:r>
            <w:r>
              <w:rPr>
                <w:rFonts w:eastAsia="標楷體"/>
              </w:rPr>
              <w:t>錄影</w:t>
            </w:r>
          </w:p>
        </w:tc>
      </w:tr>
      <w:tr w:rsidR="00650881">
        <w:trPr>
          <w:trHeight w:val="1267"/>
          <w:jc w:val="center"/>
        </w:trPr>
        <w:tc>
          <w:tcPr>
            <w:tcW w:w="14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lastRenderedPageBreak/>
              <w:t>調整時期</w:t>
            </w:r>
          </w:p>
          <w:p w:rsidR="00650881" w:rsidRDefault="00F63399">
            <w:pPr>
              <w:spacing w:line="360" w:lineRule="auto"/>
              <w:jc w:val="center"/>
              <w:rPr>
                <w:rFonts w:eastAsia="標楷體"/>
              </w:rPr>
            </w:pPr>
            <w:r>
              <w:rPr>
                <w:rFonts w:eastAsia="標楷體"/>
              </w:rPr>
              <w:t>(10~11</w:t>
            </w:r>
            <w:r>
              <w:rPr>
                <w:rFonts w:eastAsia="標楷體"/>
              </w:rPr>
              <w:t>月</w:t>
            </w:r>
            <w:r>
              <w:rPr>
                <w:rFonts w:eastAsia="標楷體"/>
              </w:rPr>
              <w:t>)</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pStyle w:val="a6"/>
              <w:snapToGrid w:val="0"/>
              <w:spacing w:line="360" w:lineRule="auto"/>
              <w:ind w:left="0"/>
              <w:outlineLvl w:val="0"/>
              <w:rPr>
                <w:rFonts w:eastAsia="標楷體"/>
              </w:rPr>
            </w:pPr>
            <w:r>
              <w:rPr>
                <w:rFonts w:eastAsia="標楷體"/>
              </w:rPr>
              <w:t>依據上學期約九週之部落格探究活動進行檢討與修正，包括依組員狀態重新調整分組、利用第八節彈性學習時間於電腦教室進行部落格探究教學以因應學生在家使用電腦相關問題、加強落實小組的分工合作進行探究主題內容與問題解決之能力。</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276" w:lineRule="auto"/>
              <w:rPr>
                <w:rFonts w:eastAsia="標楷體"/>
              </w:rPr>
            </w:pPr>
            <w:r>
              <w:rPr>
                <w:rFonts w:eastAsia="標楷體"/>
              </w:rPr>
              <w:t>1.</w:t>
            </w:r>
            <w:r>
              <w:rPr>
                <w:rFonts w:eastAsia="標楷體"/>
              </w:rPr>
              <w:t>教科書</w:t>
            </w:r>
            <w:r>
              <w:rPr>
                <w:rFonts w:eastAsia="標楷體"/>
              </w:rPr>
              <w:t>(</w:t>
            </w:r>
            <w:r>
              <w:rPr>
                <w:rFonts w:eastAsia="標楷體"/>
              </w:rPr>
              <w:t>科普補充教材</w:t>
            </w:r>
            <w:r>
              <w:rPr>
                <w:rFonts w:eastAsia="標楷體"/>
              </w:rPr>
              <w:t>)</w:t>
            </w:r>
          </w:p>
          <w:p w:rsidR="00650881" w:rsidRDefault="00F63399">
            <w:pPr>
              <w:spacing w:line="276" w:lineRule="auto"/>
              <w:rPr>
                <w:rFonts w:eastAsia="標楷體"/>
              </w:rPr>
            </w:pPr>
            <w:r>
              <w:rPr>
                <w:rFonts w:eastAsia="標楷體"/>
              </w:rPr>
              <w:t>2.E</w:t>
            </w:r>
            <w:r>
              <w:rPr>
                <w:rFonts w:eastAsia="標楷體"/>
              </w:rPr>
              <w:t>起</w:t>
            </w:r>
            <w:r>
              <w:rPr>
                <w:rFonts w:eastAsia="標楷體"/>
              </w:rPr>
              <w:t>Fun</w:t>
            </w:r>
            <w:r>
              <w:rPr>
                <w:rFonts w:eastAsia="標楷體"/>
              </w:rPr>
              <w:t>生物部落格</w:t>
            </w:r>
          </w:p>
          <w:p w:rsidR="00650881" w:rsidRDefault="00F63399">
            <w:pPr>
              <w:spacing w:line="276" w:lineRule="auto"/>
              <w:rPr>
                <w:rFonts w:eastAsia="標楷體"/>
              </w:rPr>
            </w:pPr>
            <w:r>
              <w:rPr>
                <w:rFonts w:eastAsia="標楷體"/>
              </w:rPr>
              <w:t>3.</w:t>
            </w:r>
            <w:r>
              <w:rPr>
                <w:rFonts w:eastAsia="標楷體"/>
              </w:rPr>
              <w:t>電腦教室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約</w:t>
            </w:r>
            <w:r>
              <w:rPr>
                <w:rFonts w:eastAsia="標楷體"/>
              </w:rPr>
              <w:t>8</w:t>
            </w:r>
            <w:r>
              <w:rPr>
                <w:rFonts w:eastAsia="標楷體"/>
              </w:rPr>
              <w:t>週</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50881" w:rsidRDefault="00F63399">
            <w:pPr>
              <w:spacing w:line="360" w:lineRule="auto"/>
              <w:rPr>
                <w:rFonts w:eastAsia="標楷體"/>
              </w:rPr>
            </w:pPr>
            <w:r>
              <w:rPr>
                <w:rFonts w:eastAsia="標楷體"/>
              </w:rPr>
              <w:t>1.</w:t>
            </w:r>
            <w:r>
              <w:rPr>
                <w:rFonts w:eastAsia="標楷體"/>
              </w:rPr>
              <w:t>團隊秩序與小組合作狀況</w:t>
            </w:r>
          </w:p>
          <w:p w:rsidR="00650881" w:rsidRDefault="00F63399">
            <w:pPr>
              <w:spacing w:line="360" w:lineRule="auto"/>
              <w:rPr>
                <w:rFonts w:eastAsia="標楷體"/>
              </w:rPr>
            </w:pPr>
            <w:r>
              <w:rPr>
                <w:rFonts w:eastAsia="標楷體"/>
              </w:rPr>
              <w:t>2.</w:t>
            </w:r>
            <w:r>
              <w:rPr>
                <w:rFonts w:eastAsia="標楷體"/>
              </w:rPr>
              <w:t>部落格之張貼回應</w:t>
            </w:r>
          </w:p>
        </w:tc>
      </w:tr>
      <w:tr w:rsidR="00650881">
        <w:trPr>
          <w:trHeight w:val="1734"/>
          <w:jc w:val="center"/>
        </w:trPr>
        <w:tc>
          <w:tcPr>
            <w:tcW w:w="14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主題四</w:t>
            </w:r>
            <w:r>
              <w:rPr>
                <w:rFonts w:eastAsia="標楷體"/>
              </w:rPr>
              <w:t>(11/25)</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pStyle w:val="a6"/>
              <w:snapToGrid w:val="0"/>
              <w:spacing w:line="360" w:lineRule="auto"/>
              <w:ind w:left="0"/>
              <w:outlineLvl w:val="0"/>
              <w:rPr>
                <w:rFonts w:eastAsia="標楷體"/>
              </w:rPr>
            </w:pPr>
            <w:r>
              <w:rPr>
                <w:rFonts w:eastAsia="標楷體"/>
              </w:rPr>
              <w:t>1.</w:t>
            </w:r>
            <w:r>
              <w:rPr>
                <w:rFonts w:eastAsia="標楷體"/>
              </w:rPr>
              <w:t>在學習生物分類概念時，結合時下流行之</w:t>
            </w:r>
            <w:r>
              <w:rPr>
                <w:rFonts w:eastAsia="標楷體"/>
              </w:rPr>
              <w:t>Facebook</w:t>
            </w:r>
            <w:r>
              <w:rPr>
                <w:rFonts w:eastAsia="標楷體"/>
              </w:rPr>
              <w:t>中的小遊戲讓學生感覺更有親和力更加生活化。</w:t>
            </w:r>
          </w:p>
          <w:p w:rsidR="00650881" w:rsidRDefault="00F63399">
            <w:pPr>
              <w:pStyle w:val="a6"/>
              <w:snapToGrid w:val="0"/>
              <w:spacing w:line="360" w:lineRule="auto"/>
              <w:ind w:left="0"/>
              <w:outlineLvl w:val="0"/>
              <w:rPr>
                <w:rFonts w:eastAsia="標楷體"/>
              </w:rPr>
            </w:pPr>
            <w:r>
              <w:rPr>
                <w:rFonts w:eastAsia="標楷體"/>
              </w:rPr>
              <w:t>2.</w:t>
            </w:r>
            <w:r>
              <w:rPr>
                <w:rFonts w:eastAsia="標楷體"/>
              </w:rPr>
              <w:t>經由上段調整時期後，各組的合作情形與工作分配效率有大幅的提升，可以發現問題探究至問題解決的時間愈加縮短了。</w:t>
            </w:r>
          </w:p>
          <w:p w:rsidR="00650881" w:rsidRDefault="00F63399">
            <w:pPr>
              <w:pStyle w:val="a6"/>
              <w:snapToGrid w:val="0"/>
              <w:spacing w:line="360" w:lineRule="auto"/>
              <w:ind w:left="0"/>
              <w:outlineLvl w:val="0"/>
              <w:rPr>
                <w:rFonts w:eastAsia="標楷體"/>
              </w:rPr>
            </w:pPr>
            <w:r>
              <w:rPr>
                <w:rFonts w:eastAsia="標楷體"/>
              </w:rPr>
              <w:t>3.</w:t>
            </w:r>
            <w:r>
              <w:rPr>
                <w:rFonts w:eastAsia="標楷體"/>
              </w:rPr>
              <w:t>為了要找尋到學習單中的諸</w:t>
            </w:r>
            <w:r>
              <w:rPr>
                <w:rFonts w:eastAsia="標楷體"/>
              </w:rPr>
              <w:t>X</w:t>
            </w:r>
            <w:r>
              <w:rPr>
                <w:rFonts w:eastAsia="標楷體"/>
              </w:rPr>
              <w:t>生物，必須要加強分工之效率，在規定時間內能夠成功完成任務。藉著搜尋資料過程中瞭解生活中常見疾病的病原體，並體認並非網路上的資料均是正確，必須嚴加考證；之後再經由製作二分叉檢索表的方式更加熟悉分類的方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276" w:lineRule="auto"/>
              <w:rPr>
                <w:rFonts w:eastAsia="標楷體"/>
              </w:rPr>
            </w:pPr>
            <w:r>
              <w:rPr>
                <w:rFonts w:eastAsia="標楷體"/>
              </w:rPr>
              <w:t>1.</w:t>
            </w:r>
            <w:r>
              <w:rPr>
                <w:rFonts w:eastAsia="標楷體"/>
              </w:rPr>
              <w:t>教科書</w:t>
            </w:r>
            <w:r>
              <w:rPr>
                <w:rFonts w:eastAsia="標楷體"/>
              </w:rPr>
              <w:t>(</w:t>
            </w:r>
            <w:r>
              <w:rPr>
                <w:rFonts w:eastAsia="標楷體"/>
              </w:rPr>
              <w:t>科普補充教材</w:t>
            </w:r>
            <w:r>
              <w:rPr>
                <w:rFonts w:eastAsia="標楷體"/>
              </w:rPr>
              <w:t>)</w:t>
            </w:r>
          </w:p>
          <w:p w:rsidR="00650881" w:rsidRDefault="00F63399">
            <w:pPr>
              <w:spacing w:line="276" w:lineRule="auto"/>
              <w:rPr>
                <w:rFonts w:eastAsia="標楷體"/>
              </w:rPr>
            </w:pPr>
            <w:r>
              <w:rPr>
                <w:rFonts w:eastAsia="標楷體"/>
              </w:rPr>
              <w:t>2.E</w:t>
            </w:r>
            <w:r>
              <w:rPr>
                <w:rFonts w:eastAsia="標楷體"/>
              </w:rPr>
              <w:t>起</w:t>
            </w:r>
            <w:r>
              <w:rPr>
                <w:rFonts w:eastAsia="標楷體"/>
              </w:rPr>
              <w:t>Fun</w:t>
            </w:r>
            <w:r>
              <w:rPr>
                <w:rFonts w:eastAsia="標楷體"/>
              </w:rPr>
              <w:t>生物部落格</w:t>
            </w:r>
          </w:p>
          <w:p w:rsidR="00650881" w:rsidRDefault="00F63399">
            <w:pPr>
              <w:spacing w:line="276" w:lineRule="auto"/>
              <w:rPr>
                <w:rFonts w:eastAsia="標楷體"/>
              </w:rPr>
            </w:pPr>
            <w:r>
              <w:rPr>
                <w:rFonts w:eastAsia="標楷體"/>
              </w:rPr>
              <w:t>3.</w:t>
            </w:r>
            <w:r>
              <w:rPr>
                <w:rFonts w:eastAsia="標楷體"/>
              </w:rPr>
              <w:t>學習單</w:t>
            </w:r>
            <w:r>
              <w:rPr>
                <w:rFonts w:eastAsia="標楷體"/>
              </w:rPr>
              <w:t>(</w:t>
            </w:r>
            <w:r>
              <w:rPr>
                <w:rFonts w:eastAsia="標楷體"/>
              </w:rPr>
              <w:t>檢索表</w:t>
            </w:r>
            <w:r>
              <w:rPr>
                <w:rFonts w:eastAsia="標楷體"/>
              </w:rPr>
              <w:t>)</w:t>
            </w:r>
          </w:p>
          <w:p w:rsidR="00650881" w:rsidRDefault="00F63399">
            <w:pPr>
              <w:widowControl/>
              <w:spacing w:line="276" w:lineRule="auto"/>
              <w:rPr>
                <w:rFonts w:eastAsia="標楷體"/>
              </w:rPr>
            </w:pPr>
            <w:r>
              <w:rPr>
                <w:rFonts w:eastAsia="標楷體"/>
              </w:rPr>
              <w:t>4.</w:t>
            </w:r>
            <w:r>
              <w:rPr>
                <w:rFonts w:eastAsia="標楷體"/>
              </w:rPr>
              <w:t>學習單</w:t>
            </w:r>
            <w:r>
              <w:rPr>
                <w:rFonts w:eastAsia="標楷體"/>
              </w:rPr>
              <w:t>(</w:t>
            </w:r>
            <w:r>
              <w:rPr>
                <w:rFonts w:eastAsia="標楷體"/>
              </w:rPr>
              <w:t>概念圖</w:t>
            </w:r>
            <w:r>
              <w:rPr>
                <w:rFonts w:eastAsia="標楷體"/>
              </w:rPr>
              <w:t>)</w:t>
            </w:r>
          </w:p>
          <w:p w:rsidR="00650881" w:rsidRDefault="00F63399">
            <w:pPr>
              <w:widowControl/>
              <w:spacing w:line="276" w:lineRule="auto"/>
            </w:pPr>
            <w:r>
              <w:rPr>
                <w:rFonts w:eastAsia="標楷體"/>
              </w:rPr>
              <w:t>5.</w:t>
            </w:r>
            <w:r>
              <w:rPr>
                <w:rFonts w:eastAsia="標楷體"/>
              </w:rPr>
              <w:t>電腦教室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約</w:t>
            </w:r>
            <w:r>
              <w:rPr>
                <w:rFonts w:eastAsia="標楷體"/>
              </w:rPr>
              <w:t>2</w:t>
            </w:r>
            <w:r>
              <w:rPr>
                <w:rFonts w:eastAsia="標楷體"/>
              </w:rPr>
              <w:t>週</w:t>
            </w:r>
          </w:p>
          <w:p w:rsidR="00650881" w:rsidRDefault="00650881">
            <w:pPr>
              <w:spacing w:line="360" w:lineRule="auto"/>
              <w:jc w:val="center"/>
              <w:rPr>
                <w:rFonts w:eastAsia="標楷體"/>
              </w:rPr>
            </w:pP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50881" w:rsidRDefault="00F63399">
            <w:pPr>
              <w:spacing w:line="360" w:lineRule="auto"/>
              <w:rPr>
                <w:rFonts w:eastAsia="標楷體"/>
              </w:rPr>
            </w:pPr>
            <w:r>
              <w:rPr>
                <w:rFonts w:eastAsia="標楷體"/>
              </w:rPr>
              <w:t>1.</w:t>
            </w:r>
            <w:r>
              <w:rPr>
                <w:rFonts w:eastAsia="標楷體"/>
              </w:rPr>
              <w:t>團隊秩序與小組合作狀況</w:t>
            </w:r>
          </w:p>
          <w:p w:rsidR="00650881" w:rsidRDefault="00F63399">
            <w:pPr>
              <w:spacing w:line="360" w:lineRule="auto"/>
              <w:rPr>
                <w:rFonts w:eastAsia="標楷體"/>
              </w:rPr>
            </w:pPr>
            <w:r>
              <w:rPr>
                <w:rFonts w:eastAsia="標楷體"/>
              </w:rPr>
              <w:t>2.</w:t>
            </w:r>
            <w:r>
              <w:rPr>
                <w:rFonts w:eastAsia="標楷體"/>
              </w:rPr>
              <w:t>部落格之張貼回應</w:t>
            </w:r>
          </w:p>
          <w:p w:rsidR="00650881" w:rsidRDefault="00F63399">
            <w:pPr>
              <w:spacing w:line="360" w:lineRule="auto"/>
              <w:rPr>
                <w:rFonts w:eastAsia="標楷體"/>
              </w:rPr>
            </w:pPr>
            <w:r>
              <w:rPr>
                <w:rFonts w:eastAsia="標楷體"/>
              </w:rPr>
              <w:t>3.</w:t>
            </w:r>
            <w:r>
              <w:rPr>
                <w:rFonts w:eastAsia="標楷體"/>
              </w:rPr>
              <w:t>學習單</w:t>
            </w:r>
          </w:p>
          <w:p w:rsidR="00650881" w:rsidRDefault="00F63399">
            <w:pPr>
              <w:spacing w:line="360" w:lineRule="auto"/>
              <w:rPr>
                <w:rFonts w:eastAsia="標楷體"/>
              </w:rPr>
            </w:pPr>
            <w:r>
              <w:rPr>
                <w:rFonts w:eastAsia="標楷體"/>
              </w:rPr>
              <w:t>(</w:t>
            </w:r>
            <w:r>
              <w:rPr>
                <w:rFonts w:eastAsia="標楷體"/>
              </w:rPr>
              <w:t>檢索表</w:t>
            </w:r>
            <w:r>
              <w:rPr>
                <w:rFonts w:eastAsia="標楷體"/>
              </w:rPr>
              <w:t>&amp;</w:t>
            </w:r>
            <w:r>
              <w:rPr>
                <w:rFonts w:eastAsia="標楷體"/>
              </w:rPr>
              <w:t>概念圖</w:t>
            </w:r>
            <w:r>
              <w:rPr>
                <w:rFonts w:eastAsia="標楷體"/>
              </w:rPr>
              <w:t>)</w:t>
            </w:r>
          </w:p>
        </w:tc>
      </w:tr>
      <w:tr w:rsidR="00650881">
        <w:trPr>
          <w:trHeight w:val="1734"/>
          <w:jc w:val="center"/>
        </w:trPr>
        <w:tc>
          <w:tcPr>
            <w:tcW w:w="14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lastRenderedPageBreak/>
              <w:t>主題五</w:t>
            </w:r>
          </w:p>
          <w:p w:rsidR="00650881" w:rsidRDefault="00F63399">
            <w:pPr>
              <w:spacing w:line="360" w:lineRule="auto"/>
              <w:jc w:val="center"/>
              <w:rPr>
                <w:rFonts w:eastAsia="標楷體"/>
              </w:rPr>
            </w:pPr>
            <w:r>
              <w:rPr>
                <w:rFonts w:eastAsia="標楷體"/>
              </w:rPr>
              <w:t>(12/9)</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pStyle w:val="a6"/>
              <w:snapToGrid w:val="0"/>
              <w:spacing w:line="360" w:lineRule="auto"/>
              <w:ind w:left="0"/>
              <w:outlineLvl w:val="0"/>
              <w:rPr>
                <w:rFonts w:eastAsia="標楷體"/>
              </w:rPr>
            </w:pPr>
            <w:r>
              <w:rPr>
                <w:rFonts w:eastAsia="標楷體"/>
              </w:rPr>
              <w:t>1.</w:t>
            </w:r>
            <w:r>
              <w:rPr>
                <w:rFonts w:eastAsia="標楷體"/>
              </w:rPr>
              <w:t>『飛龍在天』試圖挑戰生物演化理論，讓學生藉由查詢到的資料提出證據說明恐龍與鳥類之間的演變。</w:t>
            </w:r>
          </w:p>
          <w:p w:rsidR="00650881" w:rsidRDefault="00F63399">
            <w:pPr>
              <w:pStyle w:val="a6"/>
              <w:snapToGrid w:val="0"/>
              <w:spacing w:line="360" w:lineRule="auto"/>
              <w:ind w:left="0"/>
              <w:outlineLvl w:val="0"/>
              <w:rPr>
                <w:rFonts w:eastAsia="標楷體"/>
              </w:rPr>
            </w:pPr>
            <w:r>
              <w:rPr>
                <w:rFonts w:eastAsia="標楷體"/>
              </w:rPr>
              <w:t>2.</w:t>
            </w:r>
            <w:r>
              <w:rPr>
                <w:rFonts w:eastAsia="標楷體"/>
              </w:rPr>
              <w:t>提出不同觀點的證據讓學生學習如何判斷生物理論的建立，或科學理論是否擁有恆久不變的地位呢？經由衝突與解釋讓學生學習解釋證據提出論點的探究過程，並擁有勇於挑戰科學理論的精神。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276" w:lineRule="auto"/>
              <w:rPr>
                <w:rFonts w:eastAsia="標楷體"/>
              </w:rPr>
            </w:pPr>
            <w:r>
              <w:rPr>
                <w:rFonts w:eastAsia="標楷體"/>
              </w:rPr>
              <w:t>1.</w:t>
            </w:r>
            <w:r>
              <w:rPr>
                <w:rFonts w:eastAsia="標楷體"/>
              </w:rPr>
              <w:t>教科書</w:t>
            </w:r>
            <w:r>
              <w:rPr>
                <w:rFonts w:eastAsia="標楷體"/>
              </w:rPr>
              <w:t>(</w:t>
            </w:r>
            <w:r>
              <w:rPr>
                <w:rFonts w:eastAsia="標楷體"/>
              </w:rPr>
              <w:t>科普補充教材</w:t>
            </w:r>
            <w:r>
              <w:rPr>
                <w:rFonts w:eastAsia="標楷體"/>
              </w:rPr>
              <w:t>)</w:t>
            </w:r>
          </w:p>
          <w:p w:rsidR="00650881" w:rsidRDefault="00F63399">
            <w:pPr>
              <w:spacing w:line="276" w:lineRule="auto"/>
              <w:rPr>
                <w:rFonts w:eastAsia="標楷體"/>
              </w:rPr>
            </w:pPr>
            <w:r>
              <w:rPr>
                <w:rFonts w:eastAsia="標楷體"/>
              </w:rPr>
              <w:t>2.E</w:t>
            </w:r>
            <w:r>
              <w:rPr>
                <w:rFonts w:eastAsia="標楷體"/>
              </w:rPr>
              <w:t>起</w:t>
            </w:r>
            <w:r>
              <w:rPr>
                <w:rFonts w:eastAsia="標楷體"/>
              </w:rPr>
              <w:t>Fun</w:t>
            </w:r>
            <w:r>
              <w:rPr>
                <w:rFonts w:eastAsia="標楷體"/>
              </w:rPr>
              <w:t>生物部落格</w:t>
            </w:r>
          </w:p>
          <w:p w:rsidR="00650881" w:rsidRDefault="00F63399">
            <w:pPr>
              <w:spacing w:line="276" w:lineRule="auto"/>
              <w:rPr>
                <w:rFonts w:eastAsia="標楷體"/>
              </w:rPr>
            </w:pPr>
            <w:r>
              <w:rPr>
                <w:rFonts w:eastAsia="標楷體"/>
              </w:rPr>
              <w:t>3.</w:t>
            </w:r>
            <w:r>
              <w:rPr>
                <w:rFonts w:eastAsia="標楷體"/>
              </w:rPr>
              <w:t>小組製作</w:t>
            </w:r>
            <w:r>
              <w:rPr>
                <w:rFonts w:eastAsia="標楷體"/>
              </w:rPr>
              <w:t>PPT</w:t>
            </w:r>
            <w:r>
              <w:rPr>
                <w:rFonts w:eastAsia="標楷體"/>
              </w:rPr>
              <w:t>發表</w:t>
            </w:r>
          </w:p>
          <w:p w:rsidR="00650881" w:rsidRDefault="00F63399">
            <w:pPr>
              <w:widowControl/>
              <w:spacing w:line="276" w:lineRule="auto"/>
              <w:rPr>
                <w:rFonts w:eastAsia="標楷體"/>
              </w:rPr>
            </w:pPr>
            <w:r>
              <w:rPr>
                <w:rFonts w:eastAsia="標楷體"/>
              </w:rPr>
              <w:t>4.</w:t>
            </w:r>
            <w:r>
              <w:rPr>
                <w:rFonts w:eastAsia="標楷體"/>
              </w:rPr>
              <w:t>錄影</w:t>
            </w:r>
          </w:p>
          <w:p w:rsidR="00650881" w:rsidRDefault="00F63399">
            <w:pPr>
              <w:widowControl/>
              <w:spacing w:line="276" w:lineRule="auto"/>
            </w:pPr>
            <w:r>
              <w:rPr>
                <w:rFonts w:eastAsia="標楷體"/>
              </w:rPr>
              <w:t>5.E</w:t>
            </w:r>
            <w:r>
              <w:rPr>
                <w:rFonts w:eastAsia="標楷體"/>
              </w:rPr>
              <w:t>化教室設備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約</w:t>
            </w:r>
            <w:r>
              <w:rPr>
                <w:rFonts w:eastAsia="標楷體"/>
              </w:rPr>
              <w:t>3</w:t>
            </w:r>
            <w:r>
              <w:rPr>
                <w:rFonts w:eastAsia="標楷體"/>
              </w:rPr>
              <w:t>週</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50881" w:rsidRDefault="00F63399">
            <w:pPr>
              <w:spacing w:line="360" w:lineRule="auto"/>
              <w:rPr>
                <w:rFonts w:eastAsia="標楷體"/>
              </w:rPr>
            </w:pPr>
            <w:r>
              <w:rPr>
                <w:rFonts w:eastAsia="標楷體"/>
              </w:rPr>
              <w:t>1.</w:t>
            </w:r>
            <w:r>
              <w:rPr>
                <w:rFonts w:eastAsia="標楷體"/>
              </w:rPr>
              <w:t>團隊秩序與小組合作狀況</w:t>
            </w:r>
          </w:p>
          <w:p w:rsidR="00650881" w:rsidRDefault="00F63399">
            <w:pPr>
              <w:spacing w:line="360" w:lineRule="auto"/>
              <w:rPr>
                <w:rFonts w:eastAsia="標楷體"/>
              </w:rPr>
            </w:pPr>
            <w:r>
              <w:rPr>
                <w:rFonts w:eastAsia="標楷體"/>
              </w:rPr>
              <w:t>2.</w:t>
            </w:r>
            <w:r>
              <w:rPr>
                <w:rFonts w:eastAsia="標楷體"/>
              </w:rPr>
              <w:t>部落格之張貼回應</w:t>
            </w:r>
          </w:p>
          <w:p w:rsidR="00650881" w:rsidRDefault="00F63399">
            <w:pPr>
              <w:spacing w:line="360" w:lineRule="auto"/>
              <w:rPr>
                <w:rFonts w:eastAsia="標楷體"/>
              </w:rPr>
            </w:pPr>
            <w:r>
              <w:rPr>
                <w:rFonts w:eastAsia="標楷體"/>
              </w:rPr>
              <w:t>3.</w:t>
            </w:r>
            <w:r>
              <w:rPr>
                <w:rFonts w:eastAsia="標楷體"/>
              </w:rPr>
              <w:t>各組製作</w:t>
            </w:r>
            <w:r>
              <w:rPr>
                <w:rFonts w:eastAsia="標楷體"/>
              </w:rPr>
              <w:t>PPT</w:t>
            </w:r>
            <w:r>
              <w:rPr>
                <w:rFonts w:eastAsia="標楷體"/>
              </w:rPr>
              <w:t>與發表</w:t>
            </w:r>
          </w:p>
        </w:tc>
      </w:tr>
      <w:tr w:rsidR="00650881">
        <w:trPr>
          <w:trHeight w:val="1734"/>
          <w:jc w:val="center"/>
        </w:trPr>
        <w:tc>
          <w:tcPr>
            <w:tcW w:w="14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主題六</w:t>
            </w:r>
          </w:p>
          <w:p w:rsidR="00650881" w:rsidRDefault="00F63399">
            <w:pPr>
              <w:spacing w:line="360" w:lineRule="auto"/>
              <w:jc w:val="center"/>
              <w:rPr>
                <w:rFonts w:eastAsia="標楷體"/>
              </w:rPr>
            </w:pPr>
            <w:r>
              <w:rPr>
                <w:rFonts w:eastAsia="標楷體"/>
              </w:rPr>
              <w:t>(12/18)</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pStyle w:val="a6"/>
              <w:snapToGrid w:val="0"/>
              <w:spacing w:line="360" w:lineRule="auto"/>
              <w:ind w:left="0"/>
              <w:outlineLvl w:val="0"/>
            </w:pPr>
            <w:r>
              <w:rPr>
                <w:rFonts w:eastAsia="標楷體"/>
              </w:rPr>
              <w:t>1.</w:t>
            </w:r>
            <w:r>
              <w:rPr>
                <w:rFonts w:eastAsia="標楷體"/>
              </w:rPr>
              <w:t>在學期末結合課程的最終章，運用『台灣的正負</w:t>
            </w:r>
            <w:r>
              <w:rPr>
                <w:rFonts w:eastAsia="標楷體"/>
              </w:rPr>
              <w:t>2</w:t>
            </w:r>
            <w:r>
              <w:rPr>
                <w:rFonts w:ascii="新細明體" w:hAnsi="新細明體" w:cs="新細明體"/>
              </w:rPr>
              <w:t>℃</w:t>
            </w:r>
            <w:r>
              <w:rPr>
                <w:rFonts w:eastAsia="標楷體"/>
              </w:rPr>
              <w:t>』</w:t>
            </w:r>
            <w:r>
              <w:rPr>
                <w:rFonts w:eastAsia="標楷體"/>
              </w:rPr>
              <w:t>PBL</w:t>
            </w:r>
            <w:r>
              <w:rPr>
                <w:rFonts w:eastAsia="標楷體"/>
              </w:rPr>
              <w:t>專題式教學的方式讓學生呈現近ㄧ學年來運用部落格探究教學之成果。台灣紀錄片『台灣的正負</w:t>
            </w:r>
            <w:r>
              <w:rPr>
                <w:rFonts w:eastAsia="標楷體"/>
              </w:rPr>
              <w:t>2</w:t>
            </w:r>
            <w:r>
              <w:rPr>
                <w:rFonts w:ascii="新細明體" w:hAnsi="新細明體" w:cs="新細明體"/>
              </w:rPr>
              <w:t>℃</w:t>
            </w:r>
            <w:r>
              <w:rPr>
                <w:rFonts w:eastAsia="標楷體"/>
              </w:rPr>
              <w:t>』讓我們看到這些因為科技進步而帶來環境汙染與破壞，導致我們最愛的台灣面臨到許多棘手問題，學生各組針對全球暖化對於台灣的生態、氣候、天災甚至是高雄市將來面臨全球暖化海平面上升問題和綠色能源之開發與運用等，進行探討與分享發表。藉由觀看『台灣的正負</w:t>
            </w:r>
            <w:r>
              <w:rPr>
                <w:rFonts w:eastAsia="標楷體"/>
              </w:rPr>
              <w:t>2</w:t>
            </w:r>
            <w:r>
              <w:rPr>
                <w:rFonts w:ascii="新細明體" w:hAnsi="新細明體" w:cs="新細明體"/>
              </w:rPr>
              <w:t>℃</w:t>
            </w:r>
            <w:r>
              <w:rPr>
                <w:rFonts w:eastAsia="標楷體"/>
              </w:rPr>
              <w:t>』影片讓學生知曉每種生物都是歷經環境與時間的考驗才能演化至今，卻因為人類的自私與科技帶動的進步讓地球面臨前所未有的危機，讓許多生態系逐漸凋零讓許多生物面臨絕種，而地球的反撲也毫不留情地反射在近幾年地球氣候的異變上。故維持藍色星球上的生物多樣性，懂得珍惜與保護這個擁有豐富生命的地球才是學習生物的終極目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276" w:lineRule="auto"/>
              <w:rPr>
                <w:rFonts w:eastAsia="標楷體"/>
              </w:rPr>
            </w:pPr>
            <w:r>
              <w:rPr>
                <w:rFonts w:eastAsia="標楷體"/>
              </w:rPr>
              <w:t>1.</w:t>
            </w:r>
            <w:r>
              <w:rPr>
                <w:rFonts w:eastAsia="標楷體"/>
              </w:rPr>
              <w:t>教科書</w:t>
            </w:r>
            <w:r>
              <w:rPr>
                <w:rFonts w:eastAsia="標楷體"/>
              </w:rPr>
              <w:t>(</w:t>
            </w:r>
            <w:r>
              <w:rPr>
                <w:rFonts w:eastAsia="標楷體"/>
              </w:rPr>
              <w:t>科普補充教材</w:t>
            </w:r>
            <w:r>
              <w:rPr>
                <w:rFonts w:eastAsia="標楷體"/>
              </w:rPr>
              <w:t>)</w:t>
            </w:r>
          </w:p>
          <w:p w:rsidR="00650881" w:rsidRDefault="00F63399">
            <w:pPr>
              <w:widowControl/>
              <w:spacing w:line="276" w:lineRule="auto"/>
              <w:rPr>
                <w:rFonts w:eastAsia="標楷體"/>
              </w:rPr>
            </w:pPr>
            <w:r>
              <w:rPr>
                <w:rFonts w:eastAsia="標楷體"/>
              </w:rPr>
              <w:t xml:space="preserve">2. </w:t>
            </w:r>
            <w:r>
              <w:rPr>
                <w:rFonts w:eastAsia="標楷體"/>
              </w:rPr>
              <w:t>紀錄片</w:t>
            </w:r>
          </w:p>
          <w:p w:rsidR="00650881" w:rsidRDefault="00F63399">
            <w:pPr>
              <w:spacing w:line="276" w:lineRule="auto"/>
            </w:pPr>
            <w:r>
              <w:rPr>
                <w:rFonts w:eastAsia="標楷體"/>
              </w:rPr>
              <w:t>『台灣的正負</w:t>
            </w:r>
            <w:r>
              <w:rPr>
                <w:rFonts w:eastAsia="標楷體"/>
              </w:rPr>
              <w:t>2</w:t>
            </w:r>
            <w:r>
              <w:rPr>
                <w:rFonts w:ascii="新細明體" w:hAnsi="新細明體" w:cs="新細明體"/>
              </w:rPr>
              <w:t>℃</w:t>
            </w:r>
            <w:r>
              <w:rPr>
                <w:rFonts w:eastAsia="標楷體"/>
              </w:rPr>
              <w:t>』</w:t>
            </w:r>
          </w:p>
          <w:p w:rsidR="00650881" w:rsidRDefault="00F63399">
            <w:pPr>
              <w:spacing w:line="276" w:lineRule="auto"/>
              <w:rPr>
                <w:rFonts w:eastAsia="標楷體"/>
              </w:rPr>
            </w:pPr>
            <w:r>
              <w:rPr>
                <w:rFonts w:eastAsia="標楷體"/>
              </w:rPr>
              <w:t>3.E</w:t>
            </w:r>
            <w:r>
              <w:rPr>
                <w:rFonts w:eastAsia="標楷體"/>
              </w:rPr>
              <w:t>起</w:t>
            </w:r>
            <w:r>
              <w:rPr>
                <w:rFonts w:eastAsia="標楷體"/>
              </w:rPr>
              <w:t>Fun</w:t>
            </w:r>
            <w:r>
              <w:rPr>
                <w:rFonts w:eastAsia="標楷體"/>
              </w:rPr>
              <w:t>生物部落格</w:t>
            </w:r>
          </w:p>
          <w:p w:rsidR="00650881" w:rsidRDefault="00F63399">
            <w:pPr>
              <w:spacing w:line="276" w:lineRule="auto"/>
              <w:rPr>
                <w:rFonts w:eastAsia="標楷體"/>
              </w:rPr>
            </w:pPr>
            <w:r>
              <w:rPr>
                <w:rFonts w:eastAsia="標楷體"/>
              </w:rPr>
              <w:t>4.</w:t>
            </w:r>
            <w:r>
              <w:rPr>
                <w:rFonts w:eastAsia="標楷體"/>
              </w:rPr>
              <w:t>小組製作</w:t>
            </w:r>
            <w:r>
              <w:rPr>
                <w:rFonts w:eastAsia="標楷體"/>
              </w:rPr>
              <w:t>PPT</w:t>
            </w:r>
            <w:r>
              <w:rPr>
                <w:rFonts w:eastAsia="標楷體"/>
              </w:rPr>
              <w:t>發表</w:t>
            </w:r>
          </w:p>
          <w:p w:rsidR="00650881" w:rsidRDefault="00F63399">
            <w:pPr>
              <w:widowControl/>
              <w:spacing w:line="276" w:lineRule="auto"/>
              <w:rPr>
                <w:rFonts w:eastAsia="標楷體"/>
              </w:rPr>
            </w:pPr>
            <w:r>
              <w:rPr>
                <w:rFonts w:eastAsia="標楷體"/>
              </w:rPr>
              <w:t>5.</w:t>
            </w:r>
            <w:r>
              <w:rPr>
                <w:rFonts w:eastAsia="標楷體"/>
              </w:rPr>
              <w:t>錄影</w:t>
            </w:r>
          </w:p>
          <w:p w:rsidR="00650881" w:rsidRDefault="00F63399">
            <w:pPr>
              <w:widowControl/>
              <w:spacing w:line="276" w:lineRule="auto"/>
              <w:rPr>
                <w:rFonts w:eastAsia="標楷體"/>
              </w:rPr>
            </w:pPr>
            <w:r>
              <w:rPr>
                <w:rFonts w:eastAsia="標楷體"/>
              </w:rPr>
              <w:t>6.E</w:t>
            </w:r>
            <w:r>
              <w:rPr>
                <w:rFonts w:eastAsia="標楷體"/>
              </w:rPr>
              <w:t>化教室設備</w:t>
            </w:r>
          </w:p>
          <w:p w:rsidR="00650881" w:rsidRDefault="00650881">
            <w:pPr>
              <w:widowControl/>
              <w:spacing w:line="276" w:lineRule="auto"/>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60" w:lineRule="auto"/>
              <w:jc w:val="center"/>
              <w:rPr>
                <w:rFonts w:eastAsia="標楷體"/>
              </w:rPr>
            </w:pPr>
            <w:r>
              <w:rPr>
                <w:rFonts w:eastAsia="標楷體"/>
              </w:rPr>
              <w:t>約</w:t>
            </w:r>
            <w:r>
              <w:rPr>
                <w:rFonts w:eastAsia="標楷體"/>
              </w:rPr>
              <w:t>3</w:t>
            </w:r>
            <w:r>
              <w:rPr>
                <w:rFonts w:eastAsia="標楷體"/>
              </w:rPr>
              <w:t>週</w:t>
            </w:r>
          </w:p>
        </w:tc>
        <w:tc>
          <w:tcPr>
            <w:tcW w:w="141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50881" w:rsidRDefault="00F63399">
            <w:pPr>
              <w:spacing w:line="360" w:lineRule="auto"/>
              <w:rPr>
                <w:rFonts w:eastAsia="標楷體"/>
              </w:rPr>
            </w:pPr>
            <w:r>
              <w:rPr>
                <w:rFonts w:eastAsia="標楷體"/>
              </w:rPr>
              <w:t>1.</w:t>
            </w:r>
            <w:r>
              <w:rPr>
                <w:rFonts w:eastAsia="標楷體"/>
              </w:rPr>
              <w:t>團隊秩序與小組合作狀況</w:t>
            </w:r>
          </w:p>
          <w:p w:rsidR="00650881" w:rsidRDefault="00F63399">
            <w:pPr>
              <w:spacing w:line="360" w:lineRule="auto"/>
              <w:rPr>
                <w:rFonts w:eastAsia="標楷體"/>
              </w:rPr>
            </w:pPr>
            <w:r>
              <w:rPr>
                <w:rFonts w:eastAsia="標楷體"/>
              </w:rPr>
              <w:t>2.</w:t>
            </w:r>
            <w:r>
              <w:rPr>
                <w:rFonts w:eastAsia="標楷體"/>
              </w:rPr>
              <w:t>部落格之張貼回應</w:t>
            </w:r>
          </w:p>
          <w:p w:rsidR="00650881" w:rsidRDefault="00F63399">
            <w:pPr>
              <w:spacing w:line="360" w:lineRule="auto"/>
              <w:rPr>
                <w:rFonts w:eastAsia="標楷體"/>
              </w:rPr>
            </w:pPr>
            <w:r>
              <w:rPr>
                <w:rFonts w:eastAsia="標楷體"/>
              </w:rPr>
              <w:t>3.</w:t>
            </w:r>
            <w:r>
              <w:rPr>
                <w:rFonts w:eastAsia="標楷體"/>
              </w:rPr>
              <w:t>各組製作</w:t>
            </w:r>
            <w:r>
              <w:rPr>
                <w:rFonts w:eastAsia="標楷體"/>
              </w:rPr>
              <w:t>PPT</w:t>
            </w:r>
            <w:r>
              <w:rPr>
                <w:rFonts w:eastAsia="標楷體"/>
              </w:rPr>
              <w:t>與發表</w:t>
            </w:r>
          </w:p>
          <w:p w:rsidR="00650881" w:rsidRDefault="00F63399">
            <w:pPr>
              <w:spacing w:line="360" w:lineRule="auto"/>
              <w:rPr>
                <w:rFonts w:eastAsia="標楷體"/>
              </w:rPr>
            </w:pPr>
            <w:r>
              <w:rPr>
                <w:rFonts w:eastAsia="標楷體"/>
              </w:rPr>
              <w:t>4.</w:t>
            </w:r>
            <w:r>
              <w:rPr>
                <w:rFonts w:eastAsia="標楷體"/>
              </w:rPr>
              <w:t>錄影</w:t>
            </w:r>
          </w:p>
        </w:tc>
      </w:tr>
      <w:tr w:rsidR="00650881">
        <w:trPr>
          <w:trHeight w:val="1345"/>
          <w:jc w:val="center"/>
        </w:trPr>
        <w:tc>
          <w:tcPr>
            <w:tcW w:w="14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50881" w:rsidRDefault="00F63399">
            <w:pPr>
              <w:spacing w:line="360" w:lineRule="auto"/>
              <w:jc w:val="center"/>
              <w:rPr>
                <w:rFonts w:eastAsia="標楷體"/>
              </w:rPr>
            </w:pPr>
            <w:r>
              <w:rPr>
                <w:rFonts w:eastAsia="標楷體"/>
              </w:rPr>
              <w:lastRenderedPageBreak/>
              <w:t>指導要點及注意事項</w:t>
            </w:r>
          </w:p>
        </w:tc>
        <w:tc>
          <w:tcPr>
            <w:tcW w:w="8740"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650881" w:rsidRDefault="00F63399">
            <w:pPr>
              <w:numPr>
                <w:ilvl w:val="0"/>
                <w:numId w:val="7"/>
              </w:numPr>
              <w:spacing w:line="276" w:lineRule="auto"/>
              <w:rPr>
                <w:rFonts w:eastAsia="標楷體"/>
              </w:rPr>
            </w:pPr>
            <w:r>
              <w:rPr>
                <w:rFonts w:eastAsia="標楷體"/>
              </w:rPr>
              <w:t>要讓學生藉由資訊融入生物科教學中熟悉科學探究過程，故網路倫理與禮儀，引用資料或文章時要尊重他人之智慧財產權。</w:t>
            </w:r>
          </w:p>
          <w:p w:rsidR="00650881" w:rsidRDefault="00F63399">
            <w:pPr>
              <w:numPr>
                <w:ilvl w:val="0"/>
                <w:numId w:val="7"/>
              </w:numPr>
              <w:spacing w:line="276" w:lineRule="auto"/>
              <w:rPr>
                <w:rFonts w:eastAsia="標楷體"/>
              </w:rPr>
            </w:pPr>
            <w:r>
              <w:rPr>
                <w:rFonts w:eastAsia="標楷體"/>
              </w:rPr>
              <w:t>運用同儕小組合作學習方式體認團隊合作的重要性與成就感之建立。</w:t>
            </w:r>
          </w:p>
        </w:tc>
      </w:tr>
    </w:tbl>
    <w:p w:rsidR="00650881" w:rsidRDefault="00650881">
      <w:pPr>
        <w:spacing w:after="180" w:line="480" w:lineRule="exact"/>
        <w:rPr>
          <w:rFonts w:eastAsia="標楷體"/>
          <w:b/>
          <w:sz w:val="28"/>
          <w:szCs w:val="26"/>
        </w:rPr>
      </w:pPr>
    </w:p>
    <w:p w:rsidR="00650881" w:rsidRDefault="00F63399">
      <w:pPr>
        <w:pageBreakBefore/>
        <w:widowControl/>
      </w:pPr>
      <w:r>
        <w:rPr>
          <w:rFonts w:eastAsia="標楷體"/>
          <w:sz w:val="36"/>
          <w:szCs w:val="36"/>
        </w:rPr>
        <w:lastRenderedPageBreak/>
        <w:t>學習單參考範例一</w:t>
      </w:r>
    </w:p>
    <w:p w:rsidR="00650881" w:rsidRDefault="00F63399">
      <w:pPr>
        <w:autoSpaceDE w:val="0"/>
        <w:jc w:val="center"/>
        <w:rPr>
          <w:rFonts w:eastAsia="標楷體"/>
          <w:sz w:val="36"/>
          <w:szCs w:val="36"/>
        </w:rPr>
      </w:pPr>
      <w:r>
        <w:rPr>
          <w:rFonts w:eastAsia="標楷體"/>
          <w:sz w:val="36"/>
          <w:szCs w:val="36"/>
        </w:rPr>
        <w:t>「奈米」是啥米</w:t>
      </w:r>
      <w:r>
        <w:rPr>
          <w:rFonts w:eastAsia="標楷體"/>
          <w:sz w:val="36"/>
          <w:szCs w:val="36"/>
        </w:rPr>
        <w:t xml:space="preserve">?! </w:t>
      </w:r>
      <w:r>
        <w:rPr>
          <w:rFonts w:eastAsia="標楷體"/>
          <w:sz w:val="36"/>
          <w:szCs w:val="36"/>
        </w:rPr>
        <w:t>活動學習單</w:t>
      </w:r>
      <w:r>
        <w:rPr>
          <w:rFonts w:eastAsia="標楷體"/>
          <w:sz w:val="36"/>
          <w:szCs w:val="36"/>
        </w:rPr>
        <w:t>(</w:t>
      </w:r>
      <w:r>
        <w:rPr>
          <w:rFonts w:eastAsia="標楷體"/>
          <w:sz w:val="36"/>
          <w:szCs w:val="36"/>
        </w:rPr>
        <w:t>四</w:t>
      </w:r>
      <w:r>
        <w:rPr>
          <w:rFonts w:eastAsia="標楷體"/>
          <w:sz w:val="36"/>
          <w:szCs w:val="36"/>
        </w:rPr>
        <w:t>)</w:t>
      </w:r>
    </w:p>
    <w:p w:rsidR="00650881" w:rsidRDefault="00F63399">
      <w:pPr>
        <w:autoSpaceDE w:val="0"/>
        <w:spacing w:line="500" w:lineRule="exact"/>
        <w:ind w:firstLine="560"/>
        <w:jc w:val="both"/>
        <w:rPr>
          <w:rFonts w:eastAsia="標楷體"/>
          <w:sz w:val="28"/>
          <w:szCs w:val="28"/>
        </w:rPr>
      </w:pPr>
      <w:r>
        <w:rPr>
          <w:rFonts w:eastAsia="標楷體"/>
          <w:sz w:val="28"/>
          <w:szCs w:val="28"/>
        </w:rPr>
        <w:t>筱華假日和全家人一起觀看精彩的週日黃金檔，精彩的劇情被五花八門的廣告打斷，此時電視機裡來「奈米冰箱，殺菌保鮮樣樣通，現在買奈米冰箱還有機會抽中好禮喔</w:t>
      </w:r>
      <w:r>
        <w:rPr>
          <w:rFonts w:eastAsia="標楷體"/>
          <w:sz w:val="28"/>
          <w:szCs w:val="28"/>
        </w:rPr>
        <w:t>!</w:t>
      </w:r>
      <w:r>
        <w:rPr>
          <w:rFonts w:eastAsia="標楷體"/>
          <w:sz w:val="28"/>
          <w:szCs w:val="28"/>
        </w:rPr>
        <w:t>婆婆媽媽們，要買要快</w:t>
      </w:r>
      <w:r>
        <w:rPr>
          <w:rFonts w:eastAsia="標楷體"/>
          <w:sz w:val="28"/>
          <w:szCs w:val="28"/>
        </w:rPr>
        <w:t>!</w:t>
      </w:r>
      <w:r>
        <w:rPr>
          <w:rFonts w:eastAsia="標楷體"/>
          <w:sz w:val="28"/>
          <w:szCs w:val="28"/>
        </w:rPr>
        <w:t>」，疑惑的筱華對電視廣告中奈米冰箱感到又好奇又喜歡，跑進廚房卻聽見正在煎魚的老媽，煎一條魚卻沾鍋得厲害，不時聽媽媽碎碎念，早知道在菜市場應該買個奈米鍋回家試試，不禁問起老媽：「奈米冰箱、奈米鍋與姨婆家裡最近剛採買的奈米馬桶有何麼關聯</w:t>
      </w:r>
      <w:r>
        <w:rPr>
          <w:rFonts w:eastAsia="標楷體"/>
          <w:sz w:val="28"/>
          <w:szCs w:val="28"/>
        </w:rPr>
        <w:t>?</w:t>
      </w:r>
      <w:r>
        <w:rPr>
          <w:rFonts w:eastAsia="標楷體"/>
          <w:sz w:val="28"/>
          <w:szCs w:val="28"/>
        </w:rPr>
        <w:t>產品名稱標榜奈米是不是就代表高級呀</w:t>
      </w:r>
      <w:r>
        <w:rPr>
          <w:rFonts w:eastAsia="標楷體"/>
          <w:sz w:val="28"/>
          <w:szCs w:val="28"/>
        </w:rPr>
        <w:t>?</w:t>
      </w:r>
      <w:r>
        <w:rPr>
          <w:rFonts w:eastAsia="標楷體"/>
          <w:sz w:val="28"/>
          <w:szCs w:val="28"/>
        </w:rPr>
        <w:t>」腦筋中有很多問號出現，等唸大學的姐姐回來，再問問老姐。</w:t>
      </w:r>
    </w:p>
    <w:p w:rsidR="00650881" w:rsidRDefault="00650881">
      <w:pPr>
        <w:autoSpaceDE w:val="0"/>
        <w:spacing w:line="500" w:lineRule="exact"/>
        <w:ind w:firstLine="560"/>
        <w:rPr>
          <w:rFonts w:eastAsia="標楷體"/>
          <w:sz w:val="28"/>
          <w:szCs w:val="28"/>
        </w:rPr>
      </w:pPr>
    </w:p>
    <w:p w:rsidR="00650881" w:rsidRDefault="00F63399">
      <w:pPr>
        <w:spacing w:line="500" w:lineRule="exact"/>
        <w:ind w:left="252" w:hanging="252"/>
        <w:rPr>
          <w:rFonts w:eastAsia="標楷體"/>
          <w:sz w:val="28"/>
          <w:szCs w:val="28"/>
        </w:rPr>
      </w:pPr>
      <w:r>
        <w:rPr>
          <w:rFonts w:eastAsia="標楷體"/>
          <w:sz w:val="28"/>
          <w:szCs w:val="28"/>
        </w:rPr>
        <w:t>問題討論框架表</w:t>
      </w:r>
    </w:p>
    <w:tbl>
      <w:tblPr>
        <w:tblW w:w="9493" w:type="dxa"/>
        <w:tblCellMar>
          <w:left w:w="10" w:type="dxa"/>
          <w:right w:w="10" w:type="dxa"/>
        </w:tblCellMar>
        <w:tblLook w:val="0000" w:firstRow="0" w:lastRow="0" w:firstColumn="0" w:lastColumn="0" w:noHBand="0" w:noVBand="0"/>
      </w:tblPr>
      <w:tblGrid>
        <w:gridCol w:w="2268"/>
        <w:gridCol w:w="7225"/>
      </w:tblGrid>
      <w:tr w:rsidR="00650881">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400" w:lineRule="exact"/>
              <w:rPr>
                <w:rFonts w:eastAsia="標楷體"/>
                <w:sz w:val="28"/>
                <w:szCs w:val="28"/>
              </w:rPr>
            </w:pPr>
            <w:r>
              <w:rPr>
                <w:rFonts w:eastAsia="標楷體"/>
                <w:sz w:val="28"/>
                <w:szCs w:val="28"/>
              </w:rPr>
              <w:t>點子</w:t>
            </w:r>
          </w:p>
        </w:tc>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tc>
      </w:tr>
      <w:tr w:rsidR="00650881">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400" w:lineRule="exact"/>
              <w:ind w:left="252" w:hanging="252"/>
              <w:rPr>
                <w:rFonts w:eastAsia="標楷體"/>
                <w:sz w:val="28"/>
                <w:szCs w:val="28"/>
              </w:rPr>
            </w:pPr>
            <w:r>
              <w:rPr>
                <w:rFonts w:eastAsia="標楷體"/>
                <w:sz w:val="28"/>
                <w:szCs w:val="28"/>
              </w:rPr>
              <w:t>我們已經知道的</w:t>
            </w:r>
          </w:p>
        </w:tc>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tc>
      </w:tr>
      <w:tr w:rsidR="00650881">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400" w:lineRule="exact"/>
              <w:ind w:left="252" w:hanging="252"/>
              <w:rPr>
                <w:rFonts w:eastAsia="標楷體"/>
                <w:sz w:val="28"/>
                <w:szCs w:val="28"/>
              </w:rPr>
            </w:pPr>
            <w:r>
              <w:rPr>
                <w:rFonts w:eastAsia="標楷體"/>
                <w:sz w:val="28"/>
                <w:szCs w:val="28"/>
              </w:rPr>
              <w:t>我們想要知道的</w:t>
            </w:r>
          </w:p>
          <w:p w:rsidR="00650881" w:rsidRDefault="00650881">
            <w:pPr>
              <w:spacing w:line="400" w:lineRule="exact"/>
              <w:rPr>
                <w:rFonts w:eastAsia="標楷體"/>
                <w:sz w:val="28"/>
                <w:szCs w:val="28"/>
              </w:rPr>
            </w:pPr>
          </w:p>
        </w:tc>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tc>
      </w:tr>
      <w:tr w:rsidR="00650881">
        <w:trPr>
          <w:trHeight w:val="89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400" w:lineRule="exact"/>
              <w:rPr>
                <w:rFonts w:eastAsia="標楷體"/>
                <w:sz w:val="28"/>
                <w:szCs w:val="28"/>
              </w:rPr>
            </w:pPr>
            <w:r>
              <w:rPr>
                <w:rFonts w:eastAsia="標楷體"/>
                <w:sz w:val="28"/>
                <w:szCs w:val="28"/>
              </w:rPr>
              <w:t>如何去搜尋、解決方法</w:t>
            </w:r>
          </w:p>
        </w:tc>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p w:rsidR="00650881" w:rsidRDefault="00650881">
            <w:pPr>
              <w:spacing w:line="400" w:lineRule="exact"/>
              <w:rPr>
                <w:rFonts w:eastAsia="標楷體"/>
                <w:sz w:val="28"/>
                <w:szCs w:val="28"/>
              </w:rPr>
            </w:pPr>
          </w:p>
        </w:tc>
      </w:tr>
    </w:tbl>
    <w:p w:rsidR="00650881" w:rsidRDefault="00650881">
      <w:pPr>
        <w:spacing w:after="180" w:line="480" w:lineRule="exact"/>
        <w:rPr>
          <w:rFonts w:eastAsia="標楷體"/>
          <w:b/>
          <w:sz w:val="28"/>
          <w:szCs w:val="26"/>
        </w:rPr>
      </w:pPr>
    </w:p>
    <w:p w:rsidR="00650881" w:rsidRDefault="00650881">
      <w:pPr>
        <w:pageBreakBefore/>
        <w:widowControl/>
        <w:rPr>
          <w:rFonts w:eastAsia="標楷體"/>
          <w:sz w:val="36"/>
          <w:szCs w:val="36"/>
        </w:rPr>
      </w:pPr>
    </w:p>
    <w:p w:rsidR="00650881" w:rsidRDefault="00F63399">
      <w:r>
        <w:rPr>
          <w:rFonts w:eastAsia="標楷體"/>
          <w:sz w:val="36"/>
          <w:szCs w:val="36"/>
        </w:rPr>
        <w:t>學習單參考範例二</w:t>
      </w:r>
    </w:p>
    <w:p w:rsidR="00650881" w:rsidRDefault="00F63399">
      <w:r>
        <w:rPr>
          <w:rFonts w:eastAsia="標楷體"/>
          <w:sz w:val="32"/>
          <w:szCs w:val="32"/>
        </w:rPr>
        <w:t>狂牛症會讓我們變成海綿寶寶嗎</w:t>
      </w:r>
      <w:r>
        <w:rPr>
          <w:rFonts w:eastAsia="標楷體"/>
          <w:noProof/>
          <w:sz w:val="32"/>
          <w:szCs w:val="32"/>
        </w:rPr>
        <w:drawing>
          <wp:inline distT="0" distB="0" distL="0" distR="0">
            <wp:extent cx="190496" cy="190496"/>
            <wp:effectExtent l="0" t="0" r="4" b="4"/>
            <wp:docPr id="2" name="圖片 4" descr="4a2d41323aaf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90496" cy="190496"/>
                    </a:xfrm>
                    <a:prstGeom prst="rect">
                      <a:avLst/>
                    </a:prstGeom>
                    <a:noFill/>
                    <a:ln>
                      <a:noFill/>
                      <a:prstDash/>
                    </a:ln>
                  </pic:spPr>
                </pic:pic>
              </a:graphicData>
            </a:graphic>
          </wp:inline>
        </w:drawing>
      </w:r>
    </w:p>
    <w:tbl>
      <w:tblPr>
        <w:tblW w:w="3528" w:type="dxa"/>
        <w:tblCellMar>
          <w:left w:w="10" w:type="dxa"/>
          <w:right w:w="10" w:type="dxa"/>
        </w:tblCellMar>
        <w:tblLook w:val="0000" w:firstRow="0" w:lastRow="0" w:firstColumn="0" w:lastColumn="0" w:noHBand="0" w:noVBand="0"/>
      </w:tblPr>
      <w:tblGrid>
        <w:gridCol w:w="1188"/>
        <w:gridCol w:w="1260"/>
        <w:gridCol w:w="1080"/>
      </w:tblGrid>
      <w:tr w:rsidR="00650881">
        <w:trPr>
          <w:trHeight w:val="344"/>
        </w:trPr>
        <w:tc>
          <w:tcPr>
            <w:tcW w:w="3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881" w:rsidRDefault="00F63399">
            <w:pPr>
              <w:spacing w:line="300" w:lineRule="exact"/>
              <w:jc w:val="center"/>
              <w:rPr>
                <w:rFonts w:eastAsia="標楷體"/>
                <w:sz w:val="32"/>
                <w:szCs w:val="32"/>
              </w:rPr>
            </w:pPr>
            <w:r>
              <w:rPr>
                <w:rFonts w:eastAsia="標楷體"/>
                <w:sz w:val="32"/>
                <w:szCs w:val="32"/>
              </w:rPr>
              <w:t>評分</w:t>
            </w:r>
          </w:p>
        </w:tc>
      </w:tr>
      <w:tr w:rsidR="00650881">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sz w:val="32"/>
                <w:szCs w:val="3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sz w:val="32"/>
                <w:szCs w:val="3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50881" w:rsidRDefault="00650881">
            <w:pPr>
              <w:jc w:val="center"/>
              <w:rPr>
                <w:rFonts w:eastAsia="標楷體"/>
                <w:sz w:val="32"/>
                <w:szCs w:val="32"/>
              </w:rPr>
            </w:pPr>
          </w:p>
        </w:tc>
      </w:tr>
    </w:tbl>
    <w:p w:rsidR="00650881" w:rsidRDefault="00F63399">
      <w:pPr>
        <w:spacing w:line="360" w:lineRule="auto"/>
        <w:jc w:val="both"/>
      </w:pPr>
      <w:r>
        <w:rPr>
          <w:rFonts w:eastAsia="標楷體"/>
          <w:noProof/>
          <w:sz w:val="28"/>
          <w:szCs w:val="28"/>
        </w:rPr>
        <w:drawing>
          <wp:inline distT="0" distB="0" distL="0" distR="0">
            <wp:extent cx="190496" cy="190496"/>
            <wp:effectExtent l="0" t="0" r="4" b="4"/>
            <wp:docPr id="3" name="圖片 3" descr="4a3b0037cac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90496" cy="190496"/>
                    </a:xfrm>
                    <a:prstGeom prst="rect">
                      <a:avLst/>
                    </a:prstGeom>
                    <a:noFill/>
                    <a:ln>
                      <a:noFill/>
                      <a:prstDash/>
                    </a:ln>
                  </pic:spPr>
                </pic:pic>
              </a:graphicData>
            </a:graphic>
          </wp:inline>
        </w:drawing>
      </w:r>
      <w:r>
        <w:rPr>
          <w:rFonts w:eastAsia="標楷體"/>
          <w:sz w:val="28"/>
          <w:szCs w:val="28"/>
        </w:rPr>
        <w:t>牛刀小試</w:t>
      </w:r>
      <w:r>
        <w:rPr>
          <w:rFonts w:eastAsia="標楷體"/>
          <w:sz w:val="28"/>
          <w:szCs w:val="28"/>
        </w:rPr>
        <w:t xml:space="preserve">part2 </w:t>
      </w:r>
      <w:r>
        <w:rPr>
          <w:rFonts w:eastAsia="標楷體"/>
          <w:noProof/>
          <w:sz w:val="28"/>
          <w:szCs w:val="28"/>
        </w:rPr>
        <w:drawing>
          <wp:inline distT="0" distB="0" distL="0" distR="0">
            <wp:extent cx="190496" cy="190496"/>
            <wp:effectExtent l="0" t="0" r="4" b="4"/>
            <wp:docPr id="4" name="圖片 2" descr="4a3b00373a26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90496" cy="190496"/>
                    </a:xfrm>
                    <a:prstGeom prst="rect">
                      <a:avLst/>
                    </a:prstGeom>
                    <a:noFill/>
                    <a:ln>
                      <a:noFill/>
                      <a:prstDash/>
                    </a:ln>
                  </pic:spPr>
                </pic:pic>
              </a:graphicData>
            </a:graphic>
          </wp:inline>
        </w:drawing>
      </w:r>
      <w:r>
        <w:rPr>
          <w:rFonts w:eastAsia="標楷體"/>
          <w:sz w:val="28"/>
          <w:szCs w:val="28"/>
        </w:rPr>
        <w:t xml:space="preserve"> </w:t>
      </w:r>
      <w:r>
        <w:rPr>
          <w:rFonts w:eastAsia="標楷體"/>
          <w:sz w:val="28"/>
          <w:szCs w:val="28"/>
        </w:rPr>
        <w:t>問答題</w:t>
      </w:r>
    </w:p>
    <w:p w:rsidR="00650881" w:rsidRDefault="00F63399">
      <w:pPr>
        <w:spacing w:line="360" w:lineRule="auto"/>
        <w:rPr>
          <w:rFonts w:eastAsia="標楷體"/>
        </w:rPr>
      </w:pPr>
      <w:r>
        <w:rPr>
          <w:rFonts w:eastAsia="標楷體"/>
        </w:rPr>
        <w:t xml:space="preserve">    </w:t>
      </w:r>
      <w:r>
        <w:rPr>
          <w:rFonts w:eastAsia="標楷體"/>
        </w:rPr>
        <w:t>近來最熱烈討論話題之一就是是否要開放美國牛肉進口之議題。</w:t>
      </w:r>
      <w:r>
        <w:rPr>
          <w:rFonts w:eastAsia="標楷體"/>
        </w:rPr>
        <w:t>1985</w:t>
      </w:r>
      <w:r>
        <w:rPr>
          <w:rFonts w:eastAsia="標楷體"/>
        </w:rPr>
        <w:t>年在英國發現有</w:t>
      </w:r>
      <w:r>
        <w:rPr>
          <w:rFonts w:eastAsia="標楷體"/>
        </w:rPr>
        <w:t>133</w:t>
      </w:r>
      <w:r>
        <w:rPr>
          <w:rFonts w:eastAsia="標楷體"/>
        </w:rPr>
        <w:t>頭乳牛死於運動不協調與後肢無力等症狀。這些乳牛在發病初期，觸覺與聽覺變的異常敏感，情緒容易焦躁不安，甚至會有攻擊與不斷流口水之行為。隔年確認感染狂牛症，英國開始大量撲殺這些病牛，近</w:t>
      </w:r>
      <w:r>
        <w:rPr>
          <w:rFonts w:eastAsia="標楷體"/>
        </w:rPr>
        <w:t>20</w:t>
      </w:r>
      <w:r>
        <w:rPr>
          <w:rFonts w:eastAsia="標楷體"/>
        </w:rPr>
        <w:t>年來英國已經累積近</w:t>
      </w:r>
      <w:r>
        <w:rPr>
          <w:rFonts w:eastAsia="標楷體"/>
        </w:rPr>
        <w:t>20</w:t>
      </w:r>
      <w:r>
        <w:rPr>
          <w:rFonts w:eastAsia="標楷體"/>
        </w:rPr>
        <w:t>萬的狂牛症病例。</w:t>
      </w:r>
      <w:r>
        <w:rPr>
          <w:rFonts w:eastAsia="標楷體"/>
        </w:rPr>
        <w:t>1994</w:t>
      </w:r>
      <w:r>
        <w:rPr>
          <w:rFonts w:eastAsia="標楷體"/>
        </w:rPr>
        <w:t>年英國開始發現人有新型庫賈氏症</w:t>
      </w:r>
      <w:r>
        <w:rPr>
          <w:rFonts w:eastAsia="標楷體"/>
        </w:rPr>
        <w:t>(v-CJD)</w:t>
      </w:r>
      <w:r>
        <w:rPr>
          <w:rFonts w:eastAsia="標楷體"/>
        </w:rPr>
        <w:t>之病例，懷疑可能和狂牛症有關。</w:t>
      </w:r>
    </w:p>
    <w:p w:rsidR="00650881" w:rsidRDefault="00F63399">
      <w:pPr>
        <w:spacing w:line="360" w:lineRule="auto"/>
        <w:jc w:val="both"/>
      </w:pPr>
      <w:r>
        <w:rPr>
          <w:rFonts w:eastAsia="標楷體"/>
        </w:rPr>
        <w:t xml:space="preserve">    </w:t>
      </w:r>
      <w:r>
        <w:rPr>
          <w:rFonts w:eastAsia="標楷體"/>
        </w:rPr>
        <w:t>如果你是ㄧ位人畜共通傳染病之科學家，請問你會如何判定新型庫賈氏症</w:t>
      </w:r>
      <w:r>
        <w:rPr>
          <w:rFonts w:eastAsia="標楷體"/>
        </w:rPr>
        <w:t>(v-CJD)</w:t>
      </w:r>
      <w:r>
        <w:rPr>
          <w:rFonts w:eastAsia="標楷體"/>
        </w:rPr>
        <w:t>，並會告知大家該如何面臨狂牛症的危機與如何防止新型庫賈氏症</w:t>
      </w:r>
      <w:r>
        <w:rPr>
          <w:rFonts w:eastAsia="標楷體"/>
        </w:rPr>
        <w:t>(v-CJD)</w:t>
      </w:r>
      <w:r>
        <w:rPr>
          <w:rFonts w:eastAsia="標楷體"/>
        </w:rPr>
        <w:t>的蔓延呢？</w:t>
      </w:r>
      <w:r>
        <w:rPr>
          <w:rFonts w:eastAsia="標楷體"/>
          <w:b/>
        </w:rPr>
        <w:t>請大家動動腦回答以下下列問題</w:t>
      </w:r>
      <w:r>
        <w:rPr>
          <w:rFonts w:eastAsia="標楷體"/>
          <w:b/>
        </w:rPr>
        <w:t>(</w:t>
      </w:r>
      <w:r>
        <w:rPr>
          <w:rFonts w:eastAsia="標楷體"/>
          <w:b/>
        </w:rPr>
        <w:t>內容越詳盡越好喔</w:t>
      </w:r>
      <w:r>
        <w:rPr>
          <w:rFonts w:eastAsia="標楷體"/>
          <w:b/>
          <w:noProof/>
        </w:rPr>
        <w:drawing>
          <wp:inline distT="0" distB="0" distL="0" distR="0">
            <wp:extent cx="190496" cy="190496"/>
            <wp:effectExtent l="0" t="0" r="4" b="4"/>
            <wp:docPr id="5" name="圖片 1" descr="4a2d4124a4c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90496" cy="190496"/>
                    </a:xfrm>
                    <a:prstGeom prst="rect">
                      <a:avLst/>
                    </a:prstGeom>
                    <a:noFill/>
                    <a:ln>
                      <a:noFill/>
                      <a:prstDash/>
                    </a:ln>
                  </pic:spPr>
                </pic:pic>
              </a:graphicData>
            </a:graphic>
          </wp:inline>
        </w:drawing>
      </w:r>
      <w:r>
        <w:rPr>
          <w:rFonts w:eastAsia="標楷體"/>
          <w:b/>
        </w:rPr>
        <w:t>)</w:t>
      </w:r>
    </w:p>
    <w:p w:rsidR="00650881" w:rsidRDefault="00F63399">
      <w:pPr>
        <w:numPr>
          <w:ilvl w:val="0"/>
          <w:numId w:val="8"/>
        </w:numPr>
        <w:spacing w:line="360" w:lineRule="auto"/>
        <w:jc w:val="both"/>
        <w:rPr>
          <w:rFonts w:eastAsia="標楷體"/>
          <w:b/>
        </w:rPr>
      </w:pPr>
      <w:r>
        <w:rPr>
          <w:rFonts w:eastAsia="標楷體"/>
          <w:b/>
        </w:rPr>
        <w:t>可以試著描述人若感染了新型庫賈氏症</w:t>
      </w:r>
      <w:r>
        <w:rPr>
          <w:rFonts w:eastAsia="標楷體"/>
          <w:b/>
        </w:rPr>
        <w:t>(v-CJD)</w:t>
      </w:r>
      <w:r>
        <w:rPr>
          <w:rFonts w:eastAsia="標楷體"/>
          <w:b/>
        </w:rPr>
        <w:t>會出現哪些症狀？</w:t>
      </w:r>
    </w:p>
    <w:p w:rsidR="00650881" w:rsidRDefault="00F63399">
      <w:pPr>
        <w:spacing w:line="360" w:lineRule="auto"/>
        <w:jc w:val="both"/>
        <w:rPr>
          <w:rFonts w:eastAsia="標楷體"/>
        </w:rPr>
      </w:pPr>
      <w:r>
        <w:rPr>
          <w:rFonts w:eastAsia="標楷體"/>
        </w:rPr>
        <w:t>________________________________________________________________________________</w:t>
      </w:r>
    </w:p>
    <w:p w:rsidR="00650881" w:rsidRDefault="00F63399">
      <w:pPr>
        <w:spacing w:line="360" w:lineRule="auto"/>
        <w:jc w:val="both"/>
      </w:pPr>
      <w:r>
        <w:rPr>
          <w:rFonts w:eastAsia="標楷體"/>
        </w:rPr>
        <w:t>________________________________________________________________________________</w:t>
      </w:r>
    </w:p>
    <w:p w:rsidR="00650881" w:rsidRDefault="00F63399">
      <w:pPr>
        <w:numPr>
          <w:ilvl w:val="0"/>
          <w:numId w:val="8"/>
        </w:numPr>
        <w:spacing w:line="360" w:lineRule="auto"/>
        <w:jc w:val="both"/>
        <w:rPr>
          <w:rFonts w:eastAsia="標楷體"/>
          <w:b/>
        </w:rPr>
      </w:pPr>
      <w:r>
        <w:rPr>
          <w:rFonts w:eastAsia="標楷體"/>
          <w:b/>
        </w:rPr>
        <w:t>若狂牛症病原體這麼令人聞風喪膽，為何在美國沒有造成人類新型庫賈氏症</w:t>
      </w:r>
      <w:r>
        <w:rPr>
          <w:rFonts w:eastAsia="標楷體"/>
          <w:b/>
        </w:rPr>
        <w:t>(v-CJD)</w:t>
      </w:r>
      <w:r>
        <w:rPr>
          <w:rFonts w:eastAsia="標楷體"/>
          <w:b/>
        </w:rPr>
        <w:t>大流行呢？</w:t>
      </w:r>
    </w:p>
    <w:p w:rsidR="00650881" w:rsidRDefault="00F63399">
      <w:pPr>
        <w:spacing w:line="360" w:lineRule="auto"/>
        <w:jc w:val="both"/>
        <w:rPr>
          <w:rFonts w:eastAsia="標楷體"/>
        </w:rPr>
      </w:pPr>
      <w:r>
        <w:rPr>
          <w:rFonts w:eastAsia="標楷體"/>
        </w:rPr>
        <w:t>________________________________________________________________________________</w:t>
      </w:r>
    </w:p>
    <w:p w:rsidR="00650881" w:rsidRDefault="00F63399">
      <w:pPr>
        <w:spacing w:line="360" w:lineRule="auto"/>
        <w:jc w:val="both"/>
        <w:rPr>
          <w:rFonts w:eastAsia="標楷體"/>
        </w:rPr>
      </w:pPr>
      <w:r>
        <w:rPr>
          <w:rFonts w:eastAsia="標楷體"/>
        </w:rPr>
        <w:t>________________________________________________________________________________</w:t>
      </w:r>
    </w:p>
    <w:p w:rsidR="00650881" w:rsidRDefault="00F63399">
      <w:pPr>
        <w:numPr>
          <w:ilvl w:val="0"/>
          <w:numId w:val="8"/>
        </w:numPr>
        <w:spacing w:line="360" w:lineRule="auto"/>
        <w:jc w:val="both"/>
      </w:pPr>
      <w:r>
        <w:rPr>
          <w:rFonts w:eastAsia="標楷體"/>
          <w:b/>
        </w:rPr>
        <w:t>若你身為一個疾病防治科學家，針對台灣目前面臨狂牛症危機的狀況，您會採取哪些措施進行防治與宣導呢</w:t>
      </w:r>
      <w:r>
        <w:rPr>
          <w:rFonts w:eastAsia="標楷體"/>
        </w:rPr>
        <w:t>？</w:t>
      </w:r>
    </w:p>
    <w:p w:rsidR="00650881" w:rsidRDefault="00F63399">
      <w:pPr>
        <w:spacing w:line="360" w:lineRule="auto"/>
        <w:jc w:val="both"/>
        <w:rPr>
          <w:rFonts w:eastAsia="標楷體"/>
        </w:rPr>
      </w:pPr>
      <w:r>
        <w:rPr>
          <w:rFonts w:eastAsia="標楷體"/>
        </w:rPr>
        <w:t>________________________________________________________________________________</w:t>
      </w:r>
    </w:p>
    <w:p w:rsidR="00650881" w:rsidRDefault="00F63399">
      <w:pPr>
        <w:spacing w:line="360" w:lineRule="auto"/>
        <w:jc w:val="both"/>
      </w:pPr>
      <w:r>
        <w:rPr>
          <w:rFonts w:eastAsia="標楷體"/>
        </w:rPr>
        <w:t>________________________________________________________________________________</w:t>
      </w:r>
    </w:p>
    <w:sectPr w:rsidR="00650881">
      <w:footerReference w:type="default" r:id="rId15"/>
      <w:pgSz w:w="11906" w:h="16838"/>
      <w:pgMar w:top="851" w:right="1134" w:bottom="851" w:left="1134" w:header="720" w:footer="363" w:gutter="0"/>
      <w:cols w:space="720"/>
      <w:titlePg/>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84F" w:rsidRDefault="0075784F">
      <w:r>
        <w:separator/>
      </w:r>
    </w:p>
  </w:endnote>
  <w:endnote w:type="continuationSeparator" w:id="0">
    <w:p w:rsidR="0075784F" w:rsidRDefault="0075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雅坊美工12">
    <w:altName w:val="Calibri"/>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76" w:rsidRDefault="00F63399">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CA1076" w:rsidRDefault="00F63399">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84F" w:rsidRDefault="0075784F">
      <w:r>
        <w:rPr>
          <w:color w:val="000000"/>
        </w:rPr>
        <w:separator/>
      </w:r>
    </w:p>
  </w:footnote>
  <w:footnote w:type="continuationSeparator" w:id="0">
    <w:p w:rsidR="0075784F" w:rsidRDefault="00757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6C3C"/>
    <w:multiLevelType w:val="multilevel"/>
    <w:tmpl w:val="3106359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5016C1"/>
    <w:multiLevelType w:val="multilevel"/>
    <w:tmpl w:val="3AA419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927CB5"/>
    <w:multiLevelType w:val="multilevel"/>
    <w:tmpl w:val="04C0B1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A82A7D"/>
    <w:multiLevelType w:val="multilevel"/>
    <w:tmpl w:val="6FB039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FB60E2B"/>
    <w:multiLevelType w:val="multilevel"/>
    <w:tmpl w:val="7F902C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F0736F7"/>
    <w:multiLevelType w:val="multilevel"/>
    <w:tmpl w:val="CBC60E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3087DF3"/>
    <w:multiLevelType w:val="multilevel"/>
    <w:tmpl w:val="6D2001A0"/>
    <w:lvl w:ilvl="0">
      <w:start w:val="1"/>
      <w:numFmt w:val="decimal"/>
      <w:lvlText w:val="%1."/>
      <w:lvlJc w:val="left"/>
      <w:pPr>
        <w:ind w:left="360" w:hanging="360"/>
      </w:pPr>
      <w:rPr>
        <w:rFonts w:ascii="雅坊美工12" w:eastAsia="雅坊美工12" w:hAnsi="雅坊美工12"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281070C"/>
    <w:multiLevelType w:val="multilevel"/>
    <w:tmpl w:val="F148DE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7"/>
  </w:num>
  <w:num w:numId="3">
    <w:abstractNumId w:val="0"/>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81"/>
    <w:rsid w:val="000077F7"/>
    <w:rsid w:val="000115C6"/>
    <w:rsid w:val="00016F29"/>
    <w:rsid w:val="00110BEF"/>
    <w:rsid w:val="00190264"/>
    <w:rsid w:val="001D3272"/>
    <w:rsid w:val="0034334A"/>
    <w:rsid w:val="00354775"/>
    <w:rsid w:val="003F22C7"/>
    <w:rsid w:val="004E7957"/>
    <w:rsid w:val="00561E4A"/>
    <w:rsid w:val="005932DD"/>
    <w:rsid w:val="005C3770"/>
    <w:rsid w:val="00650881"/>
    <w:rsid w:val="006B33BE"/>
    <w:rsid w:val="00714E47"/>
    <w:rsid w:val="00740384"/>
    <w:rsid w:val="0075784F"/>
    <w:rsid w:val="007D3A34"/>
    <w:rsid w:val="007E74B9"/>
    <w:rsid w:val="0082184F"/>
    <w:rsid w:val="00822B25"/>
    <w:rsid w:val="008A1B8A"/>
    <w:rsid w:val="008C70CA"/>
    <w:rsid w:val="00903DBF"/>
    <w:rsid w:val="009605BC"/>
    <w:rsid w:val="009760D2"/>
    <w:rsid w:val="00A30C88"/>
    <w:rsid w:val="00B21BCA"/>
    <w:rsid w:val="00B700FD"/>
    <w:rsid w:val="00BB2188"/>
    <w:rsid w:val="00C1323D"/>
    <w:rsid w:val="00D15D47"/>
    <w:rsid w:val="00D31900"/>
    <w:rsid w:val="00E2703F"/>
    <w:rsid w:val="00EA314F"/>
    <w:rsid w:val="00F53E56"/>
    <w:rsid w:val="00F63399"/>
    <w:rsid w:val="00F928F6"/>
    <w:rsid w:val="00FC3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5C02E"/>
  <w15:docId w15:val="{FD998D0A-667F-42EC-9815-FA77D33A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character" w:styleId="a5">
    <w:name w:val="Hyperlink"/>
    <w:basedOn w:val="a0"/>
    <w:rPr>
      <w:color w:val="0563C1"/>
      <w:u w:val="single"/>
    </w:rPr>
  </w:style>
  <w:style w:type="paragraph" w:styleId="a6">
    <w:name w:val="List Paragraph"/>
    <w:basedOn w:val="a"/>
    <w:pPr>
      <w:ind w:left="480"/>
    </w:p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新細明體" w:hAnsi="Times New Roman" w:cs="Times New Roman"/>
      <w:sz w:val="20"/>
      <w:szCs w:val="20"/>
    </w:rPr>
  </w:style>
  <w:style w:type="paragraph" w:styleId="ab">
    <w:name w:val="No Spacing"/>
    <w:pPr>
      <w:suppressAutoHyphens/>
    </w:pPr>
    <w:rPr>
      <w:kern w:val="0"/>
      <w:sz w:val="22"/>
    </w:rPr>
  </w:style>
  <w:style w:type="character" w:customStyle="1" w:styleId="ac">
    <w:name w:val="無間距 字元"/>
    <w:basedOn w:val="a0"/>
    <w:rPr>
      <w:kern w:val="0"/>
      <w:sz w:val="22"/>
    </w:rPr>
  </w:style>
  <w:style w:type="character" w:customStyle="1" w:styleId="10">
    <w:name w:val="標題 1 字元"/>
    <w:basedOn w:val="a0"/>
    <w:rPr>
      <w:rFonts w:ascii="Cambria" w:eastAsia="新細明體" w:hAnsi="Cambria" w:cs="Times New Roman"/>
      <w:b/>
      <w:bCs/>
      <w:kern w:val="3"/>
      <w:sz w:val="52"/>
      <w:szCs w:val="52"/>
    </w:rPr>
  </w:style>
  <w:style w:type="paragraph" w:styleId="ad">
    <w:name w:val="TOC Heading"/>
    <w:basedOn w:val="1"/>
    <w:next w:val="a"/>
    <w:pPr>
      <w:keepLines/>
      <w:widowControl/>
      <w:spacing w:before="480" w:after="0" w:line="276" w:lineRule="auto"/>
    </w:pPr>
    <w:rPr>
      <w:color w:val="365F91"/>
      <w:kern w:val="0"/>
      <w:sz w:val="28"/>
      <w:szCs w:val="28"/>
    </w:rPr>
  </w:style>
  <w:style w:type="paragraph" w:styleId="11">
    <w:name w:val="toc 1"/>
    <w:basedOn w:val="a"/>
    <w:next w:val="a"/>
    <w:autoRedefine/>
    <w:pPr>
      <w:tabs>
        <w:tab w:val="left" w:pos="640"/>
        <w:tab w:val="right" w:leader="dot" w:pos="8296"/>
      </w:tabs>
      <w:spacing w:line="500" w:lineRule="exact"/>
      <w:ind w:right="240"/>
    </w:pPr>
    <w:rPr>
      <w:b/>
    </w:rPr>
  </w:style>
  <w:style w:type="paragraph" w:styleId="2">
    <w:name w:val="toc 2"/>
    <w:basedOn w:val="a"/>
    <w:next w:val="a"/>
    <w:autoRedefine/>
    <w:pPr>
      <w:tabs>
        <w:tab w:val="right" w:leader="dot" w:pos="8680"/>
      </w:tabs>
      <w:ind w:left="240" w:right="100"/>
    </w:pPr>
  </w:style>
  <w:style w:type="paragraph" w:styleId="Web">
    <w:name w:val="Normal (Web)"/>
    <w:basedOn w:val="a"/>
    <w:pPr>
      <w:widowControl/>
      <w:spacing w:before="100" w:after="100"/>
    </w:pPr>
    <w:rPr>
      <w:rFonts w:ascii="新細明體" w:hAnsi="新細明體" w:cs="新細明體"/>
      <w:kern w:val="0"/>
    </w:rPr>
  </w:style>
  <w:style w:type="paragraph" w:styleId="ae">
    <w:name w:val="Plain Text"/>
    <w:basedOn w:val="a"/>
    <w:rPr>
      <w:rFonts w:ascii="標楷體" w:hAnsi="標楷體"/>
      <w:szCs w:val="20"/>
    </w:rPr>
  </w:style>
  <w:style w:type="character" w:customStyle="1" w:styleId="af">
    <w:name w:val="純文字 字元"/>
    <w:basedOn w:val="a0"/>
    <w:rPr>
      <w:rFonts w:ascii="標楷體" w:hAnsi="標楷體" w:cs="Times New Roman"/>
      <w:szCs w:val="20"/>
    </w:rPr>
  </w:style>
  <w:style w:type="paragraph" w:styleId="af0">
    <w:name w:val="annotation text"/>
    <w:basedOn w:val="a"/>
    <w:pPr>
      <w:widowControl/>
      <w:snapToGrid w:val="0"/>
    </w:pPr>
    <w:rPr>
      <w:rFonts w:ascii="Calibri" w:hAnsi="Calibri"/>
      <w:sz w:val="28"/>
      <w:szCs w:val="28"/>
    </w:rPr>
  </w:style>
  <w:style w:type="character" w:customStyle="1" w:styleId="af1">
    <w:name w:val="註解文字 字元"/>
    <w:basedOn w:val="a0"/>
    <w:rPr>
      <w:rFonts w:cs="Times New Roman"/>
      <w:sz w:val="28"/>
      <w:szCs w:val="28"/>
    </w:rPr>
  </w:style>
  <w:style w:type="paragraph" w:styleId="20">
    <w:name w:val="Body Text Indent 2"/>
    <w:basedOn w:val="a"/>
    <w:pPr>
      <w:spacing w:after="120" w:line="480" w:lineRule="auto"/>
      <w:ind w:left="480"/>
    </w:pPr>
    <w:rPr>
      <w:rFonts w:ascii="Calibri" w:hAnsi="Calibri"/>
      <w:szCs w:val="22"/>
    </w:rPr>
  </w:style>
  <w:style w:type="character" w:customStyle="1" w:styleId="21">
    <w:name w:val="本文縮排 2 字元"/>
    <w:basedOn w:val="a0"/>
  </w:style>
  <w:style w:type="character" w:styleId="af2">
    <w:name w:val="Emphasis"/>
    <w:basedOn w:val="a0"/>
    <w:rPr>
      <w:i/>
      <w:iCs/>
    </w:rPr>
  </w:style>
  <w:style w:type="paragraph" w:customStyle="1" w:styleId="5">
    <w:name w:val="5"/>
    <w:basedOn w:val="a"/>
    <w:pPr>
      <w:snapToGrid w:val="0"/>
      <w:ind w:left="1120" w:hanging="1120"/>
      <w:jc w:val="both"/>
    </w:pPr>
    <w:rPr>
      <w:rFonts w:ascii="標楷體" w:eastAsia="標楷體" w:hAnsi="標楷體"/>
      <w:color w:val="000000"/>
      <w:sz w:val="28"/>
    </w:rPr>
  </w:style>
  <w:style w:type="paragraph" w:customStyle="1" w:styleId="7">
    <w:name w:val="7"/>
    <w:basedOn w:val="a"/>
    <w:pPr>
      <w:snapToGrid w:val="0"/>
      <w:ind w:firstLine="840"/>
      <w:jc w:val="both"/>
    </w:pPr>
    <w:rPr>
      <w:rFonts w:ascii="標楷體" w:eastAsia="標楷體" w:hAnsi="標楷體"/>
      <w:color w:val="000000"/>
      <w:sz w:val="28"/>
      <w:szCs w:val="30"/>
    </w:rPr>
  </w:style>
  <w:style w:type="character" w:customStyle="1" w:styleId="30">
    <w:name w:val="標題 3 字元"/>
    <w:basedOn w:val="a0"/>
    <w:rPr>
      <w:rFonts w:ascii="Cambria" w:eastAsia="新細明體" w:hAnsi="Cambria" w:cs="Times New Roman"/>
      <w:b/>
      <w:bCs/>
      <w:sz w:val="36"/>
      <w:szCs w:val="36"/>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31">
    <w:name w:val="toc 3"/>
    <w:basedOn w:val="a"/>
    <w:next w:val="a"/>
    <w:autoRedefine/>
    <w:pPr>
      <w:widowControl/>
      <w:spacing w:after="100" w:line="256" w:lineRule="auto"/>
      <w:ind w:left="440"/>
    </w:pPr>
    <w:rPr>
      <w:rFonts w:ascii="Calibri" w:hAnsi="Calibri"/>
      <w:kern w:val="0"/>
      <w:sz w:val="22"/>
      <w:szCs w:val="22"/>
    </w:rPr>
  </w:style>
  <w:style w:type="character" w:customStyle="1" w:styleId="af3">
    <w:name w:val="清單段落 字元"/>
    <w:rPr>
      <w:rFonts w:ascii="Times New Roman" w:eastAsia="新細明體" w:hAnsi="Times New Roman" w:cs="Times New Roman"/>
      <w:szCs w:val="24"/>
    </w:rPr>
  </w:style>
  <w:style w:type="character" w:customStyle="1" w:styleId="pen">
    <w:name w:val="pen"/>
    <w:basedOn w:val="a0"/>
    <w:rsid w:val="0019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4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3D641DF0CC2ADD4495A92A29F2DF8103" ma:contentTypeVersion="13" ma:contentTypeDescription="建立新的文件。" ma:contentTypeScope="" ma:versionID="6aaf7466e44f16e08b6f93038c3b2c90">
  <xsd:schema xmlns:xsd="http://www.w3.org/2001/XMLSchema" xmlns:xs="http://www.w3.org/2001/XMLSchema" xmlns:p="http://schemas.microsoft.com/office/2006/metadata/properties" xmlns:ns2="af8c6c8e-0418-46d8-a98a-fa4cb8b929c2" xmlns:ns3="f83ba3b3-0271-471c-b000-96bb78c5aac5" targetNamespace="http://schemas.microsoft.com/office/2006/metadata/properties" ma:root="true" ma:fieldsID="12d1913e3a2706d9dbdf2154f098cd1e" ns2:_="" ns3:_="">
    <xsd:import namespace="af8c6c8e-0418-46d8-a98a-fa4cb8b929c2"/>
    <xsd:import namespace="f83ba3b3-0271-471c-b000-96bb78c5a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c6c8e-0418-46d8-a98a-fa4cb8b92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ba3b3-0271-471c-b000-96bb78c5aac5"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840DA-5222-42C0-A7DA-009AF35CCD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D799D-78AE-4EEB-A580-42CF930F37AE}">
  <ds:schemaRefs>
    <ds:schemaRef ds:uri="http://schemas.microsoft.com/sharepoint/v3/contenttype/forms"/>
  </ds:schemaRefs>
</ds:datastoreItem>
</file>

<file path=customXml/itemProps3.xml><?xml version="1.0" encoding="utf-8"?>
<ds:datastoreItem xmlns:ds="http://schemas.openxmlformats.org/officeDocument/2006/customXml" ds:itemID="{D5C84FEB-C086-4F77-8D76-888E33F6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c6c8e-0418-46d8-a98a-fa4cb8b929c2"/>
    <ds:schemaRef ds:uri="f83ba3b3-0271-471c-b000-96bb78c5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陳俐陵</dc:creator>
  <cp:lastModifiedBy> </cp:lastModifiedBy>
  <cp:revision>4</cp:revision>
  <cp:lastPrinted>2017-09-18T00:47:00Z</cp:lastPrinted>
  <dcterms:created xsi:type="dcterms:W3CDTF">2024-01-17T02:29:00Z</dcterms:created>
  <dcterms:modified xsi:type="dcterms:W3CDTF">2025-01-02T01:55:00Z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0x0101003D641DF0CC2ADD4495A92A29F2DF8103</vt:lpwstr>
  </property>
</Properties>
</file>