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3F3" w:rsidRPr="002343F3" w:rsidRDefault="002343F3" w:rsidP="002343F3">
      <w:pPr>
        <w:jc w:val="center"/>
        <w:rPr>
          <w:b/>
          <w:sz w:val="32"/>
        </w:rPr>
      </w:pPr>
      <w:r w:rsidRPr="002343F3">
        <w:rPr>
          <w:rFonts w:hint="eastAsia"/>
          <w:b/>
          <w:sz w:val="32"/>
        </w:rPr>
        <w:t>109</w:t>
      </w:r>
      <w:r w:rsidR="006E6688">
        <w:rPr>
          <w:rFonts w:hint="eastAsia"/>
          <w:b/>
          <w:sz w:val="32"/>
        </w:rPr>
        <w:t>年完成</w:t>
      </w:r>
      <w:r w:rsidRPr="002343F3">
        <w:rPr>
          <w:rFonts w:hint="eastAsia"/>
          <w:b/>
          <w:sz w:val="32"/>
        </w:rPr>
        <w:t>研究議題分析結果與因應作為</w:t>
      </w:r>
    </w:p>
    <w:p w:rsidR="006E6688" w:rsidRDefault="006E6688" w:rsidP="006E6688">
      <w:r>
        <w:rPr>
          <w:rFonts w:hint="eastAsia"/>
        </w:rPr>
        <w:t>1.</w:t>
      </w:r>
      <w:r w:rsidRPr="006E6688">
        <w:rPr>
          <w:rFonts w:hint="eastAsia"/>
        </w:rPr>
        <w:t xml:space="preserve"> </w:t>
      </w:r>
      <w:r w:rsidRPr="006E6688">
        <w:rPr>
          <w:rFonts w:hint="eastAsia"/>
        </w:rPr>
        <w:t>校園空間管理與節能之研究</w:t>
      </w:r>
      <w:r>
        <w:rPr>
          <w:rFonts w:hint="eastAsia"/>
        </w:rPr>
        <w:t>分析結果與因應作為：</w:t>
      </w:r>
    </w:p>
    <w:p w:rsidR="006E6688" w:rsidRDefault="006E6688" w:rsidP="006E6688">
      <w:r>
        <w:rPr>
          <w:rFonts w:hint="eastAsia"/>
        </w:rPr>
        <w:t>a.</w:t>
      </w:r>
      <w:r>
        <w:rPr>
          <w:rFonts w:hint="eastAsia"/>
        </w:rPr>
        <w:t>分析結果：</w:t>
      </w:r>
    </w:p>
    <w:p w:rsidR="006E6688" w:rsidRDefault="006E6688" w:rsidP="006E6688">
      <w:r>
        <w:rPr>
          <w:rFonts w:hint="eastAsia"/>
        </w:rPr>
        <w:t>1.</w:t>
      </w:r>
      <w:r>
        <w:rPr>
          <w:rFonts w:hint="eastAsia"/>
        </w:rPr>
        <w:t>用電量與使用面積與學生數三者有關聯，關係式為：</w:t>
      </w:r>
    </w:p>
    <w:p w:rsidR="006E6688" w:rsidRDefault="006E6688" w:rsidP="006E6688">
      <w:r>
        <w:rPr>
          <w:rFonts w:hint="eastAsia"/>
        </w:rPr>
        <w:t>每月用電量</w:t>
      </w:r>
      <w:r>
        <w:rPr>
          <w:rFonts w:hint="eastAsia"/>
        </w:rPr>
        <w:t>(</w:t>
      </w:r>
      <w:r>
        <w:rPr>
          <w:rFonts w:hint="eastAsia"/>
        </w:rPr>
        <w:t>度</w:t>
      </w:r>
      <w:r>
        <w:rPr>
          <w:rFonts w:hint="eastAsia"/>
        </w:rPr>
        <w:t>)= -85258 + 4.59*</w:t>
      </w:r>
      <w:r>
        <w:rPr>
          <w:rFonts w:hint="eastAsia"/>
        </w:rPr>
        <w:t>使用面積</w:t>
      </w:r>
      <w:r>
        <w:rPr>
          <w:rFonts w:hint="eastAsia"/>
        </w:rPr>
        <w:t xml:space="preserve"> + 39.75*</w:t>
      </w:r>
      <w:r>
        <w:rPr>
          <w:rFonts w:hint="eastAsia"/>
        </w:rPr>
        <w:t>學生數</w:t>
      </w:r>
    </w:p>
    <w:p w:rsidR="006E6688" w:rsidRDefault="006E6688" w:rsidP="006E6688">
      <w:r>
        <w:rPr>
          <w:rFonts w:hint="eastAsia"/>
        </w:rPr>
        <w:t>2.</w:t>
      </w:r>
      <w:r>
        <w:rPr>
          <w:rFonts w:hint="eastAsia"/>
        </w:rPr>
        <w:t>用水量與學生數關係較顯著，關係式為：</w:t>
      </w:r>
    </w:p>
    <w:p w:rsidR="006E6688" w:rsidRDefault="006E6688" w:rsidP="006E6688">
      <w:r>
        <w:rPr>
          <w:rFonts w:hint="eastAsia"/>
        </w:rPr>
        <w:t xml:space="preserve">    </w:t>
      </w:r>
      <w:r>
        <w:rPr>
          <w:rFonts w:hint="eastAsia"/>
        </w:rPr>
        <w:t>每月用水量</w:t>
      </w:r>
      <w:r>
        <w:rPr>
          <w:rFonts w:hint="eastAsia"/>
        </w:rPr>
        <w:t>(</w:t>
      </w:r>
      <w:r>
        <w:rPr>
          <w:rFonts w:hint="eastAsia"/>
        </w:rPr>
        <w:t>度</w:t>
      </w:r>
      <w:r>
        <w:rPr>
          <w:rFonts w:hint="eastAsia"/>
        </w:rPr>
        <w:t>)= 2440 + 0.57*</w:t>
      </w:r>
      <w:r>
        <w:rPr>
          <w:rFonts w:hint="eastAsia"/>
        </w:rPr>
        <w:t>學生數</w:t>
      </w:r>
    </w:p>
    <w:p w:rsidR="006E6688" w:rsidRDefault="006E6688" w:rsidP="006E6688">
      <w:pPr>
        <w:rPr>
          <w:rFonts w:hint="eastAsia"/>
        </w:rPr>
      </w:pPr>
    </w:p>
    <w:p w:rsidR="006E6688" w:rsidRDefault="006E6688" w:rsidP="006E6688">
      <w:r>
        <w:rPr>
          <w:rFonts w:hint="eastAsia"/>
        </w:rPr>
        <w:t>b.</w:t>
      </w:r>
      <w:r>
        <w:rPr>
          <w:rFonts w:hint="eastAsia"/>
        </w:rPr>
        <w:t>因應作為：</w:t>
      </w:r>
    </w:p>
    <w:p w:rsidR="006E6688" w:rsidRDefault="006E6688" w:rsidP="006E6688">
      <w:r>
        <w:rPr>
          <w:rFonts w:hint="eastAsia"/>
        </w:rPr>
        <w:t>1.</w:t>
      </w:r>
      <w:r>
        <w:rPr>
          <w:rFonts w:hint="eastAsia"/>
        </w:rPr>
        <w:t>在節電運用方面，各棟樓層集中，閒置場館封閉，使用面積減少，可大幅減少用電量</w:t>
      </w:r>
      <w:r>
        <w:rPr>
          <w:rFonts w:hint="eastAsia"/>
        </w:rPr>
        <w:t>(</w:t>
      </w:r>
      <w:r>
        <w:rPr>
          <w:rFonts w:hint="eastAsia"/>
        </w:rPr>
        <w:t>總務處</w:t>
      </w:r>
      <w:r>
        <w:rPr>
          <w:rFonts w:hint="eastAsia"/>
        </w:rPr>
        <w:t xml:space="preserve">) </w:t>
      </w:r>
      <w:r>
        <w:rPr>
          <w:rFonts w:hint="eastAsia"/>
        </w:rPr>
        <w:t>。</w:t>
      </w:r>
    </w:p>
    <w:p w:rsidR="006E6688" w:rsidRDefault="006E6688" w:rsidP="006E6688">
      <w:r>
        <w:rPr>
          <w:rFonts w:hint="eastAsia"/>
        </w:rPr>
        <w:t>2.</w:t>
      </w:r>
      <w:r>
        <w:rPr>
          <w:rFonts w:hint="eastAsia"/>
        </w:rPr>
        <w:t>在省水運用方面，雨水、地下水回收做澆灌、廁所使用，廁所馬桶數量減少，省水馬桶設置，及閒置場館立即斷水</w:t>
      </w:r>
      <w:r>
        <w:rPr>
          <w:rFonts w:hint="eastAsia"/>
        </w:rPr>
        <w:t>(</w:t>
      </w:r>
      <w:r>
        <w:rPr>
          <w:rFonts w:hint="eastAsia"/>
        </w:rPr>
        <w:t>總務處</w:t>
      </w:r>
      <w:r>
        <w:rPr>
          <w:rFonts w:hint="eastAsia"/>
        </w:rPr>
        <w:t xml:space="preserve">) </w:t>
      </w:r>
      <w:r>
        <w:rPr>
          <w:rFonts w:hint="eastAsia"/>
        </w:rPr>
        <w:t>。</w:t>
      </w:r>
    </w:p>
    <w:p w:rsidR="006E6688" w:rsidRPr="006E6688" w:rsidRDefault="006E6688" w:rsidP="006E6688">
      <w:bookmarkStart w:id="0" w:name="_GoBack"/>
      <w:bookmarkEnd w:id="0"/>
    </w:p>
    <w:p w:rsidR="006E6688" w:rsidRDefault="006E6688" w:rsidP="006E6688"/>
    <w:p w:rsidR="006E6688" w:rsidRDefault="006E6688" w:rsidP="006E6688">
      <w:r>
        <w:rPr>
          <w:rFonts w:hint="eastAsia"/>
        </w:rPr>
        <w:t>2</w:t>
      </w:r>
      <w:r>
        <w:rPr>
          <w:rFonts w:hint="eastAsia"/>
        </w:rPr>
        <w:t>.</w:t>
      </w:r>
      <w:r w:rsidRPr="006E6688">
        <w:rPr>
          <w:rFonts w:hint="eastAsia"/>
        </w:rPr>
        <w:t xml:space="preserve"> </w:t>
      </w:r>
      <w:r w:rsidRPr="006E6688">
        <w:rPr>
          <w:rFonts w:hint="eastAsia"/>
        </w:rPr>
        <w:t>分析本校</w:t>
      </w:r>
      <w:r w:rsidRPr="006E6688">
        <w:rPr>
          <w:rFonts w:hint="eastAsia"/>
        </w:rPr>
        <w:t>106</w:t>
      </w:r>
      <w:r w:rsidRPr="006E6688">
        <w:rPr>
          <w:rFonts w:hint="eastAsia"/>
        </w:rPr>
        <w:t>學年畢業校友就業</w:t>
      </w:r>
      <w:r w:rsidRPr="006E6688">
        <w:rPr>
          <w:rFonts w:hint="eastAsia"/>
        </w:rPr>
        <w:t>1</w:t>
      </w:r>
      <w:r w:rsidRPr="006E6688">
        <w:rPr>
          <w:rFonts w:hint="eastAsia"/>
        </w:rPr>
        <w:t>年流向回饋教學</w:t>
      </w:r>
      <w:r>
        <w:rPr>
          <w:rFonts w:hint="eastAsia"/>
        </w:rPr>
        <w:t>結果與因應作為：</w:t>
      </w:r>
    </w:p>
    <w:p w:rsidR="006E6688" w:rsidRDefault="006E6688" w:rsidP="006E6688">
      <w:r>
        <w:rPr>
          <w:rFonts w:hint="eastAsia"/>
        </w:rPr>
        <w:t>a.</w:t>
      </w:r>
      <w:r>
        <w:rPr>
          <w:rFonts w:hint="eastAsia"/>
        </w:rPr>
        <w:t>分析結果：</w:t>
      </w:r>
    </w:p>
    <w:p w:rsidR="006E6688" w:rsidRDefault="006E6688" w:rsidP="006E6688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）校友認為所具備的專業能力與工作要求符合以上共有</w:t>
      </w:r>
      <w:r>
        <w:rPr>
          <w:rFonts w:hint="eastAsia"/>
        </w:rPr>
        <w:t>57%</w:t>
      </w:r>
      <w:r>
        <w:rPr>
          <w:rFonts w:hint="eastAsia"/>
        </w:rPr>
        <w:t>。工作的整體滿意度，滿意以上共</w:t>
      </w:r>
      <w:r>
        <w:rPr>
          <w:rFonts w:hint="eastAsia"/>
        </w:rPr>
        <w:t>52.0%</w:t>
      </w:r>
      <w:r>
        <w:rPr>
          <w:rFonts w:hint="eastAsia"/>
        </w:rPr>
        <w:t>。</w:t>
      </w:r>
    </w:p>
    <w:p w:rsidR="006E6688" w:rsidRDefault="006E6688" w:rsidP="006E668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）認為學習</w:t>
      </w:r>
      <w:proofErr w:type="gramStart"/>
      <w:r>
        <w:rPr>
          <w:rFonts w:hint="eastAsia"/>
        </w:rPr>
        <w:t>期間「</w:t>
      </w:r>
      <w:proofErr w:type="gramEnd"/>
      <w:r>
        <w:rPr>
          <w:rFonts w:hint="eastAsia"/>
        </w:rPr>
        <w:t>專業知識、知能傳授」，「建立同學及老師人脈」、「校內實務課程」等學習經驗對於工作有幫助。</w:t>
      </w:r>
    </w:p>
    <w:p w:rsidR="006E6688" w:rsidRDefault="006E6688" w:rsidP="006E6688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）近六成的校友認為學校提供的職</w:t>
      </w:r>
      <w:proofErr w:type="gramStart"/>
      <w:r>
        <w:rPr>
          <w:rFonts w:hint="eastAsia"/>
        </w:rPr>
        <w:t>涯</w:t>
      </w:r>
      <w:proofErr w:type="gramEnd"/>
      <w:r>
        <w:rPr>
          <w:rFonts w:hint="eastAsia"/>
        </w:rPr>
        <w:t>活動或就業服務對目前工作是有幫助的。</w:t>
      </w:r>
    </w:p>
    <w:p w:rsidR="006E6688" w:rsidRDefault="006E6688" w:rsidP="006E6688">
      <w:pPr>
        <w:rPr>
          <w:rFonts w:hint="eastAsia"/>
        </w:rPr>
      </w:pPr>
    </w:p>
    <w:p w:rsidR="006E6688" w:rsidRDefault="006E6688" w:rsidP="006E6688">
      <w:r>
        <w:rPr>
          <w:rFonts w:hint="eastAsia"/>
        </w:rPr>
        <w:t>b.</w:t>
      </w:r>
      <w:r>
        <w:rPr>
          <w:rFonts w:hint="eastAsia"/>
        </w:rPr>
        <w:t>因應作為：</w:t>
      </w:r>
    </w:p>
    <w:p w:rsidR="006E6688" w:rsidRDefault="006E6688" w:rsidP="006E6688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）強化學生職</w:t>
      </w:r>
      <w:proofErr w:type="gramStart"/>
      <w:r>
        <w:rPr>
          <w:rFonts w:hint="eastAsia"/>
        </w:rPr>
        <w:t>涯</w:t>
      </w:r>
      <w:proofErr w:type="gramEnd"/>
      <w:r>
        <w:rPr>
          <w:rFonts w:hint="eastAsia"/>
        </w:rPr>
        <w:t>輔導與職</w:t>
      </w:r>
      <w:proofErr w:type="gramStart"/>
      <w:r>
        <w:rPr>
          <w:rFonts w:hint="eastAsia"/>
        </w:rPr>
        <w:t>涯</w:t>
      </w:r>
      <w:proofErr w:type="gramEnd"/>
      <w:r>
        <w:rPr>
          <w:rFonts w:hint="eastAsia"/>
        </w:rPr>
        <w:t>發展課程及增辦各項活動（諮商輔導中心）。</w:t>
      </w:r>
    </w:p>
    <w:p w:rsidR="006E6688" w:rsidRDefault="006E6688" w:rsidP="006E668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）逐步</w:t>
      </w:r>
      <w:proofErr w:type="gramStart"/>
      <w:r>
        <w:rPr>
          <w:rFonts w:hint="eastAsia"/>
        </w:rPr>
        <w:t>實踐敏實集團</w:t>
      </w:r>
      <w:proofErr w:type="gramEnd"/>
      <w:r>
        <w:rPr>
          <w:rFonts w:hint="eastAsia"/>
        </w:rPr>
        <w:t>辦學理念及入學即就業職</w:t>
      </w:r>
      <w:proofErr w:type="gramStart"/>
      <w:r>
        <w:rPr>
          <w:rFonts w:hint="eastAsia"/>
        </w:rPr>
        <w:t>涯</w:t>
      </w:r>
      <w:proofErr w:type="gramEnd"/>
      <w:r>
        <w:rPr>
          <w:rFonts w:hint="eastAsia"/>
        </w:rPr>
        <w:t>規劃</w:t>
      </w:r>
      <w:r>
        <w:rPr>
          <w:rFonts w:hint="eastAsia"/>
        </w:rPr>
        <w:t>(</w:t>
      </w:r>
      <w:r>
        <w:rPr>
          <w:rFonts w:hint="eastAsia"/>
        </w:rPr>
        <w:t>各系及教務處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6E6688" w:rsidRDefault="006E6688" w:rsidP="006E6688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）加強學生在校內的專業知識及實務課程的學習</w:t>
      </w:r>
      <w:r>
        <w:rPr>
          <w:rFonts w:hint="eastAsia"/>
        </w:rPr>
        <w:t>(</w:t>
      </w:r>
      <w:r>
        <w:rPr>
          <w:rFonts w:hint="eastAsia"/>
        </w:rPr>
        <w:t>教務處</w:t>
      </w:r>
      <w:r>
        <w:rPr>
          <w:rFonts w:hint="eastAsia"/>
        </w:rPr>
        <w:t>)</w:t>
      </w:r>
      <w:r>
        <w:rPr>
          <w:rFonts w:hint="eastAsia"/>
        </w:rPr>
        <w:t>。多鼓勵學生參加非正式課程活動</w:t>
      </w:r>
      <w:r>
        <w:rPr>
          <w:rFonts w:hint="eastAsia"/>
        </w:rPr>
        <w:t>(</w:t>
      </w:r>
      <w:r>
        <w:rPr>
          <w:rFonts w:hint="eastAsia"/>
        </w:rPr>
        <w:t>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6E6688" w:rsidRDefault="006E6688" w:rsidP="002343F3"/>
    <w:p w:rsidR="002343F3" w:rsidRDefault="006E6688" w:rsidP="002343F3">
      <w:r>
        <w:rPr>
          <w:rFonts w:hint="eastAsia"/>
        </w:rPr>
        <w:t>3</w:t>
      </w:r>
      <w:r w:rsidR="002343F3">
        <w:rPr>
          <w:rFonts w:hint="eastAsia"/>
        </w:rPr>
        <w:t>.</w:t>
      </w:r>
      <w:r w:rsidR="007C6036" w:rsidRPr="007C6036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 xml:space="preserve"> </w:t>
      </w:r>
      <w:r w:rsidR="007C6036" w:rsidRPr="007C6036">
        <w:rPr>
          <w:rFonts w:hint="eastAsia"/>
        </w:rPr>
        <w:t>109</w:t>
      </w:r>
      <w:r w:rsidR="007C6036" w:rsidRPr="007C6036">
        <w:rPr>
          <w:rFonts w:hint="eastAsia"/>
        </w:rPr>
        <w:t>學年度新生入學本校的考量因素分析</w:t>
      </w:r>
      <w:r w:rsidR="002343F3">
        <w:rPr>
          <w:rFonts w:hint="eastAsia"/>
        </w:rPr>
        <w:t>結果與因應作為：</w:t>
      </w:r>
    </w:p>
    <w:p w:rsidR="002343F3" w:rsidRDefault="002343F3" w:rsidP="002343F3">
      <w:r>
        <w:rPr>
          <w:rFonts w:hint="eastAsia"/>
        </w:rPr>
        <w:t>a.</w:t>
      </w:r>
      <w:r>
        <w:rPr>
          <w:rFonts w:hint="eastAsia"/>
        </w:rPr>
        <w:t>分析結果：</w:t>
      </w:r>
    </w:p>
    <w:p w:rsidR="002343F3" w:rsidRDefault="002343F3" w:rsidP="002343F3">
      <w:r>
        <w:rPr>
          <w:rFonts w:hint="eastAsia"/>
        </w:rPr>
        <w:t>1.</w:t>
      </w:r>
      <w:r>
        <w:rPr>
          <w:rFonts w:hint="eastAsia"/>
        </w:rPr>
        <w:t>本校四技或二技，</w:t>
      </w:r>
      <w:proofErr w:type="gramStart"/>
      <w:r>
        <w:rPr>
          <w:rFonts w:hint="eastAsia"/>
        </w:rPr>
        <w:t>均以新竹</w:t>
      </w:r>
      <w:proofErr w:type="gramEnd"/>
      <w:r>
        <w:rPr>
          <w:rFonts w:hint="eastAsia"/>
        </w:rPr>
        <w:t>縣市為</w:t>
      </w:r>
      <w:proofErr w:type="gramStart"/>
      <w:r>
        <w:rPr>
          <w:rFonts w:hint="eastAsia"/>
        </w:rPr>
        <w:t>主要生源</w:t>
      </w:r>
      <w:proofErr w:type="gramEnd"/>
      <w:r>
        <w:rPr>
          <w:rFonts w:hint="eastAsia"/>
        </w:rPr>
        <w:t>。</w:t>
      </w:r>
    </w:p>
    <w:p w:rsidR="002343F3" w:rsidRDefault="002343F3" w:rsidP="002343F3">
      <w:r>
        <w:rPr>
          <w:rFonts w:hint="eastAsia"/>
        </w:rPr>
        <w:t>2.</w:t>
      </w:r>
      <w:r>
        <w:rPr>
          <w:rFonts w:hint="eastAsia"/>
        </w:rPr>
        <w:t>本校五專全是在地學生。對五專</w:t>
      </w:r>
      <w:proofErr w:type="gramStart"/>
      <w:r>
        <w:rPr>
          <w:rFonts w:hint="eastAsia"/>
        </w:rPr>
        <w:t>部的生源</w:t>
      </w:r>
      <w:proofErr w:type="gramEnd"/>
      <w:r>
        <w:rPr>
          <w:rFonts w:hint="eastAsia"/>
        </w:rPr>
        <w:t>而言，經營在地國中關係很重要。</w:t>
      </w:r>
    </w:p>
    <w:p w:rsidR="006E6688" w:rsidRDefault="006E6688" w:rsidP="002343F3">
      <w:pPr>
        <w:rPr>
          <w:rFonts w:hint="eastAsia"/>
        </w:rPr>
      </w:pPr>
    </w:p>
    <w:p w:rsidR="002343F3" w:rsidRDefault="002343F3" w:rsidP="002343F3">
      <w:r>
        <w:rPr>
          <w:rFonts w:hint="eastAsia"/>
        </w:rPr>
        <w:t>b.</w:t>
      </w:r>
      <w:r>
        <w:rPr>
          <w:rFonts w:hint="eastAsia"/>
        </w:rPr>
        <w:t>因應作為：</w:t>
      </w:r>
    </w:p>
    <w:p w:rsidR="002343F3" w:rsidRDefault="002343F3" w:rsidP="002343F3">
      <w:r>
        <w:rPr>
          <w:rFonts w:hint="eastAsia"/>
        </w:rPr>
        <w:t>1.</w:t>
      </w:r>
      <w:r>
        <w:rPr>
          <w:rFonts w:hint="eastAsia"/>
        </w:rPr>
        <w:t>將來招收五專生，須強化經營新竹縣市的國中</w:t>
      </w:r>
      <w:r>
        <w:rPr>
          <w:rFonts w:hint="eastAsia"/>
        </w:rPr>
        <w:t>(</w:t>
      </w:r>
      <w:r>
        <w:rPr>
          <w:rFonts w:hint="eastAsia"/>
        </w:rPr>
        <w:t>各系及教務處</w:t>
      </w:r>
      <w:r>
        <w:rPr>
          <w:rFonts w:hint="eastAsia"/>
        </w:rPr>
        <w:t xml:space="preserve">) </w:t>
      </w:r>
      <w:r>
        <w:rPr>
          <w:rFonts w:hint="eastAsia"/>
        </w:rPr>
        <w:t>。</w:t>
      </w:r>
    </w:p>
    <w:p w:rsidR="002343F3" w:rsidRDefault="002343F3" w:rsidP="002343F3">
      <w:r>
        <w:rPr>
          <w:rFonts w:hint="eastAsia"/>
        </w:rPr>
        <w:lastRenderedPageBreak/>
        <w:t>2.</w:t>
      </w:r>
      <w:r>
        <w:rPr>
          <w:rFonts w:hint="eastAsia"/>
        </w:rPr>
        <w:t>四技和二技</w:t>
      </w:r>
      <w:proofErr w:type="gramStart"/>
      <w:r>
        <w:rPr>
          <w:rFonts w:hint="eastAsia"/>
        </w:rPr>
        <w:t>的生源有</w:t>
      </w:r>
      <w:proofErr w:type="gramEnd"/>
      <w:r>
        <w:rPr>
          <w:rFonts w:hint="eastAsia"/>
        </w:rPr>
        <w:t>部分學生是來自外縣市，可強化各系特色外，如加強宿舍、餐廳及社團活動等以提升選讀率</w:t>
      </w:r>
      <w:r>
        <w:rPr>
          <w:rFonts w:hint="eastAsia"/>
        </w:rPr>
        <w:t>(</w:t>
      </w:r>
      <w:r>
        <w:rPr>
          <w:rFonts w:hint="eastAsia"/>
        </w:rPr>
        <w:t>各系、總務及學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</w:t>
      </w:r>
      <w:r>
        <w:rPr>
          <w:rFonts w:hint="eastAsia"/>
        </w:rPr>
        <w:t xml:space="preserve">) </w:t>
      </w:r>
      <w:r>
        <w:rPr>
          <w:rFonts w:hint="eastAsia"/>
        </w:rPr>
        <w:t>。</w:t>
      </w:r>
    </w:p>
    <w:p w:rsidR="002343F3" w:rsidRDefault="002343F3" w:rsidP="002343F3"/>
    <w:p w:rsidR="002343F3" w:rsidRDefault="002343F3" w:rsidP="002343F3"/>
    <w:p w:rsidR="002343F3" w:rsidRDefault="006E6688" w:rsidP="002343F3">
      <w:r>
        <w:rPr>
          <w:rFonts w:hint="eastAsia"/>
        </w:rPr>
        <w:t>4</w:t>
      </w:r>
      <w:r w:rsidR="002343F3">
        <w:rPr>
          <w:rFonts w:hint="eastAsia"/>
        </w:rPr>
        <w:t>.</w:t>
      </w:r>
      <w:r w:rsidRPr="006E6688">
        <w:rPr>
          <w:rFonts w:hint="eastAsia"/>
        </w:rPr>
        <w:t xml:space="preserve"> 109</w:t>
      </w:r>
      <w:r w:rsidRPr="006E6688">
        <w:rPr>
          <w:rFonts w:hint="eastAsia"/>
        </w:rPr>
        <w:t>學年度新生學習適應調查</w:t>
      </w:r>
      <w:r w:rsidRPr="007C6036">
        <w:rPr>
          <w:rFonts w:hint="eastAsia"/>
        </w:rPr>
        <w:t>分析</w:t>
      </w:r>
      <w:r>
        <w:rPr>
          <w:rFonts w:hint="eastAsia"/>
        </w:rPr>
        <w:t>結果與因應作為：</w:t>
      </w:r>
    </w:p>
    <w:p w:rsidR="002343F3" w:rsidRDefault="002343F3" w:rsidP="002343F3">
      <w:r>
        <w:rPr>
          <w:rFonts w:hint="eastAsia"/>
        </w:rPr>
        <w:t>a.</w:t>
      </w:r>
      <w:r>
        <w:rPr>
          <w:rFonts w:hint="eastAsia"/>
        </w:rPr>
        <w:t>分析結果：</w:t>
      </w:r>
    </w:p>
    <w:p w:rsidR="002343F3" w:rsidRDefault="002343F3" w:rsidP="002343F3">
      <w:r>
        <w:rPr>
          <w:rFonts w:hint="eastAsia"/>
        </w:rPr>
        <w:t>1.</w:t>
      </w:r>
      <w:r>
        <w:rPr>
          <w:rFonts w:hint="eastAsia"/>
        </w:rPr>
        <w:t>大學部入學管道為「四技二專甄選」，而五專部學生則以「優先免試」最多。新生</w:t>
      </w:r>
      <w:r>
        <w:rPr>
          <w:rFonts w:hint="eastAsia"/>
        </w:rPr>
        <w:t xml:space="preserve"> </w:t>
      </w:r>
      <w:r>
        <w:rPr>
          <w:rFonts w:hint="eastAsia"/>
        </w:rPr>
        <w:t>得知本的主要管道為「本校入班宣導」。決定就讀最主要的原因為「老師的影響或</w:t>
      </w:r>
      <w:r>
        <w:rPr>
          <w:rFonts w:hint="eastAsia"/>
        </w:rPr>
        <w:t xml:space="preserve"> </w:t>
      </w:r>
      <w:r>
        <w:rPr>
          <w:rFonts w:hint="eastAsia"/>
        </w:rPr>
        <w:t>建議」。選擇就讀系科的主要動機為「符合個人興趣」。</w:t>
      </w:r>
    </w:p>
    <w:p w:rsidR="002343F3" w:rsidRDefault="002343F3" w:rsidP="002343F3">
      <w:r>
        <w:rPr>
          <w:rFonts w:hint="eastAsia"/>
        </w:rPr>
        <w:t>2.</w:t>
      </w:r>
      <w:r>
        <w:rPr>
          <w:rFonts w:hint="eastAsia"/>
        </w:rPr>
        <w:t>就讀系科與國中</w:t>
      </w:r>
      <w:r>
        <w:rPr>
          <w:rFonts w:hint="eastAsia"/>
        </w:rPr>
        <w:t>/</w:t>
      </w:r>
      <w:r>
        <w:rPr>
          <w:rFonts w:hint="eastAsia"/>
        </w:rPr>
        <w:t>高中職時期學習領域之關聯程度皆「高」。對就讀系科的瞭解程</w:t>
      </w:r>
      <w:r>
        <w:rPr>
          <w:rFonts w:hint="eastAsia"/>
        </w:rPr>
        <w:t xml:space="preserve"> </w:t>
      </w:r>
      <w:r>
        <w:rPr>
          <w:rFonts w:hint="eastAsia"/>
        </w:rPr>
        <w:t>度，其平均數皆在</w:t>
      </w:r>
      <w:r>
        <w:rPr>
          <w:rFonts w:hint="eastAsia"/>
        </w:rPr>
        <w:t xml:space="preserve"> 3.6 </w:t>
      </w:r>
      <w:r>
        <w:rPr>
          <w:rFonts w:hint="eastAsia"/>
        </w:rPr>
        <w:t>以上。</w:t>
      </w:r>
    </w:p>
    <w:p w:rsidR="002343F3" w:rsidRDefault="002343F3" w:rsidP="002343F3">
      <w:r>
        <w:rPr>
          <w:rFonts w:hint="eastAsia"/>
        </w:rPr>
        <w:t>3.</w:t>
      </w:r>
      <w:r>
        <w:rPr>
          <w:rFonts w:hint="eastAsia"/>
        </w:rPr>
        <w:t>同學最期待學校提供資源以「彈性且有效率的學校行政」最高。對學校所提供各</w:t>
      </w:r>
      <w:r>
        <w:rPr>
          <w:rFonts w:hint="eastAsia"/>
        </w:rPr>
        <w:t xml:space="preserve"> </w:t>
      </w:r>
      <w:r>
        <w:rPr>
          <w:rFonts w:hint="eastAsia"/>
        </w:rPr>
        <w:t>項資源的滿意度方面，為「完善的圖書館設施」。</w:t>
      </w:r>
      <w:r>
        <w:rPr>
          <w:rFonts w:hint="eastAsia"/>
        </w:rPr>
        <w:t xml:space="preserve"> </w:t>
      </w:r>
    </w:p>
    <w:p w:rsidR="002343F3" w:rsidRDefault="002343F3" w:rsidP="002343F3">
      <w:r>
        <w:rPr>
          <w:rFonts w:hint="eastAsia"/>
        </w:rPr>
        <w:t>4.</w:t>
      </w:r>
      <w:r>
        <w:rPr>
          <w:rFonts w:hint="eastAsia"/>
        </w:rPr>
        <w:t>活動的投入情形時間以「上課」與「上網或滑手機」比例最高。偏好的學習方式</w:t>
      </w:r>
      <w:r>
        <w:rPr>
          <w:rFonts w:hint="eastAsia"/>
        </w:rPr>
        <w:t xml:space="preserve"> </w:t>
      </w:r>
      <w:r>
        <w:rPr>
          <w:rFonts w:hint="eastAsia"/>
        </w:rPr>
        <w:t>為「網路自學」與「向師長請教」。</w:t>
      </w:r>
    </w:p>
    <w:p w:rsidR="002343F3" w:rsidRDefault="002343F3" w:rsidP="002343F3">
      <w:r>
        <w:rPr>
          <w:rFonts w:hint="eastAsia"/>
        </w:rPr>
        <w:t>5.</w:t>
      </w:r>
      <w:r>
        <w:rPr>
          <w:rFonts w:hint="eastAsia"/>
        </w:rPr>
        <w:t>新生最困擾的項目為「課業學習內容」與「時間管理」。</w:t>
      </w:r>
    </w:p>
    <w:p w:rsidR="006E6688" w:rsidRDefault="006E6688" w:rsidP="002343F3">
      <w:pPr>
        <w:rPr>
          <w:rFonts w:hint="eastAsia"/>
        </w:rPr>
      </w:pPr>
    </w:p>
    <w:p w:rsidR="002343F3" w:rsidRDefault="002343F3" w:rsidP="002343F3">
      <w:r>
        <w:rPr>
          <w:rFonts w:hint="eastAsia"/>
        </w:rPr>
        <w:t>b.</w:t>
      </w:r>
      <w:r>
        <w:rPr>
          <w:rFonts w:hint="eastAsia"/>
        </w:rPr>
        <w:t>因應作為：</w:t>
      </w:r>
    </w:p>
    <w:p w:rsidR="002343F3" w:rsidRDefault="002343F3" w:rsidP="002343F3">
      <w:r>
        <w:rPr>
          <w:rFonts w:hint="eastAsia"/>
        </w:rPr>
        <w:t>1.</w:t>
      </w:r>
      <w:r>
        <w:rPr>
          <w:rFonts w:hint="eastAsia"/>
        </w:rPr>
        <w:t>對學校之建議：（</w:t>
      </w:r>
      <w:r>
        <w:rPr>
          <w:rFonts w:hint="eastAsia"/>
        </w:rPr>
        <w:t>1</w:t>
      </w:r>
      <w:r>
        <w:rPr>
          <w:rFonts w:hint="eastAsia"/>
        </w:rPr>
        <w:t>）加強員工教育訓練，提高效率與效能；（</w:t>
      </w:r>
      <w:r>
        <w:rPr>
          <w:rFonts w:hint="eastAsia"/>
        </w:rPr>
        <w:t>2</w:t>
      </w:r>
      <w:r>
        <w:rPr>
          <w:rFonts w:hint="eastAsia"/>
        </w:rPr>
        <w:t>）強化導師輔導功能，培養學生生活適應的能力；（</w:t>
      </w:r>
      <w:r>
        <w:rPr>
          <w:rFonts w:hint="eastAsia"/>
        </w:rPr>
        <w:t>3</w:t>
      </w:r>
      <w:r>
        <w:rPr>
          <w:rFonts w:hint="eastAsia"/>
        </w:rPr>
        <w:t>）建立長期資料庫，追蹤學生學習成效。</w:t>
      </w:r>
    </w:p>
    <w:p w:rsidR="002343F3" w:rsidRDefault="002343F3" w:rsidP="002343F3">
      <w:r>
        <w:rPr>
          <w:rFonts w:hint="eastAsia"/>
        </w:rPr>
        <w:t>2.</w:t>
      </w:r>
      <w:r>
        <w:rPr>
          <w:rFonts w:hint="eastAsia"/>
        </w:rPr>
        <w:t>對教師之建議：（</w:t>
      </w:r>
      <w:r>
        <w:rPr>
          <w:rFonts w:hint="eastAsia"/>
        </w:rPr>
        <w:t>1</w:t>
      </w:r>
      <w:r>
        <w:rPr>
          <w:rFonts w:hint="eastAsia"/>
        </w:rPr>
        <w:t>）鼓勵學生建立個人自信，多參與其他活動；（</w:t>
      </w:r>
      <w:r>
        <w:rPr>
          <w:rFonts w:hint="eastAsia"/>
        </w:rPr>
        <w:t>2</w:t>
      </w:r>
      <w:r>
        <w:rPr>
          <w:rFonts w:hint="eastAsia"/>
        </w:rPr>
        <w:t>）關心學生上</w:t>
      </w:r>
      <w:r>
        <w:rPr>
          <w:rFonts w:hint="eastAsia"/>
        </w:rPr>
        <w:t xml:space="preserve"> </w:t>
      </w:r>
      <w:r>
        <w:rPr>
          <w:rFonts w:hint="eastAsia"/>
        </w:rPr>
        <w:t>網情形，引導學生健康上網；（</w:t>
      </w:r>
      <w:r>
        <w:rPr>
          <w:rFonts w:hint="eastAsia"/>
        </w:rPr>
        <w:t>3</w:t>
      </w:r>
      <w:r>
        <w:rPr>
          <w:rFonts w:hint="eastAsia"/>
        </w:rPr>
        <w:t>）指導學生自主學習方法，增加實務課程；（</w:t>
      </w:r>
      <w:r>
        <w:rPr>
          <w:rFonts w:hint="eastAsia"/>
        </w:rPr>
        <w:t>4</w:t>
      </w:r>
      <w:r>
        <w:rPr>
          <w:rFonts w:hint="eastAsia"/>
        </w:rPr>
        <w:t>）增加學生職場競爭力。</w:t>
      </w:r>
      <w:r>
        <w:rPr>
          <w:rFonts w:hint="eastAsia"/>
        </w:rPr>
        <w:t xml:space="preserve"> </w:t>
      </w:r>
    </w:p>
    <w:p w:rsidR="002343F3" w:rsidRDefault="002343F3" w:rsidP="002343F3">
      <w:r>
        <w:rPr>
          <w:rFonts w:hint="eastAsia"/>
        </w:rPr>
        <w:t>3.</w:t>
      </w:r>
      <w:r>
        <w:rPr>
          <w:rFonts w:hint="eastAsia"/>
        </w:rPr>
        <w:t>對招生之建議：（</w:t>
      </w:r>
      <w:r>
        <w:rPr>
          <w:rFonts w:hint="eastAsia"/>
        </w:rPr>
        <w:t>1</w:t>
      </w:r>
      <w:r>
        <w:rPr>
          <w:rFonts w:hint="eastAsia"/>
        </w:rPr>
        <w:t>）增加入班宣導；（</w:t>
      </w:r>
      <w:r>
        <w:rPr>
          <w:rFonts w:hint="eastAsia"/>
        </w:rPr>
        <w:t>2</w:t>
      </w:r>
      <w:r>
        <w:rPr>
          <w:rFonts w:hint="eastAsia"/>
        </w:rPr>
        <w:t>）與國</w:t>
      </w:r>
      <w:r>
        <w:rPr>
          <w:rFonts w:hint="eastAsia"/>
        </w:rPr>
        <w:t>/</w:t>
      </w:r>
      <w:r>
        <w:rPr>
          <w:rFonts w:hint="eastAsia"/>
        </w:rPr>
        <w:t>高中老師建立暢通之聯繫管道及夥伴關係。</w:t>
      </w:r>
    </w:p>
    <w:p w:rsidR="002343F3" w:rsidRDefault="002343F3" w:rsidP="002343F3"/>
    <w:sectPr w:rsidR="002343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F3"/>
    <w:rsid w:val="000A212F"/>
    <w:rsid w:val="002343F3"/>
    <w:rsid w:val="006E6688"/>
    <w:rsid w:val="007C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B10E50-D326-4664-B975-4703BAA9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梁瑞閔</cp:lastModifiedBy>
  <cp:revision>2</cp:revision>
  <dcterms:created xsi:type="dcterms:W3CDTF">2022-05-31T01:56:00Z</dcterms:created>
  <dcterms:modified xsi:type="dcterms:W3CDTF">2022-05-31T01:56:00Z</dcterms:modified>
</cp:coreProperties>
</file>